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6B0" w:rsidRPr="00C1083C" w:rsidRDefault="00AC26B0" w:rsidP="00AF1C0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13B3B"/>
          <w:sz w:val="28"/>
          <w:szCs w:val="28"/>
          <w:lang w:val="ru-RU" w:eastAsia="ru-RU" w:bidi="ar-SA"/>
        </w:rPr>
      </w:pPr>
    </w:p>
    <w:p w:rsidR="00AC26B0" w:rsidRPr="00C1083C" w:rsidRDefault="00AC26B0" w:rsidP="00AF1C0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  <w:t>Введение дневников наблюдений, журналов.</w:t>
      </w:r>
    </w:p>
    <w:p w:rsidR="00533E4F" w:rsidRPr="00C1083C" w:rsidRDefault="00AC26B0" w:rsidP="00AF1C0D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  <w:t>Как формы организации совместной деятельности взрослого и ребенк</w:t>
      </w:r>
      <w:r w:rsidR="00533E4F" w:rsidRPr="00C1083C">
        <w:rPr>
          <w:rFonts w:eastAsia="Times New Roman" w:cs="Times New Roman"/>
          <w:b/>
          <w:i/>
          <w:color w:val="000000" w:themeColor="text1"/>
          <w:sz w:val="28"/>
          <w:szCs w:val="28"/>
          <w:lang w:val="ru-RU" w:eastAsia="ru-RU" w:bidi="ar-SA"/>
        </w:rPr>
        <w:t>а</w:t>
      </w:r>
    </w:p>
    <w:p w:rsidR="00C1083C" w:rsidRPr="00C1083C" w:rsidRDefault="00C1083C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  <w:r w:rsidRPr="00C1083C">
        <w:rPr>
          <w:rFonts w:asciiTheme="minorHAnsi" w:hAnsiTheme="minorHAnsi"/>
          <w:noProof/>
          <w:color w:val="013B3B"/>
          <w:sz w:val="28"/>
          <w:szCs w:val="28"/>
        </w:rPr>
        <w:drawing>
          <wp:inline distT="0" distB="0" distL="0" distR="0">
            <wp:extent cx="1905285" cy="1460310"/>
            <wp:effectExtent l="19050" t="0" r="0" b="0"/>
            <wp:docPr id="3" name="Рисунок 1" descr="http://dou24.ru/mkdou66/images/stories/Churkina_starsh_vospit/10.03.16-1/m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4.ru/mkdou66/images/stories/Churkina_starsh_vospit/10.03.16-1/met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10" cy="146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83C">
        <w:rPr>
          <w:rStyle w:val="a9"/>
          <w:rFonts w:asciiTheme="minorHAnsi" w:eastAsiaTheme="majorEastAsia" w:hAnsiTheme="minorHAnsi"/>
          <w:color w:val="333333"/>
          <w:sz w:val="28"/>
          <w:szCs w:val="28"/>
        </w:rPr>
        <w:t>Мир, окружающий ребенка, — это прежде всего мир природы с безграничным</w:t>
      </w:r>
      <w:r w:rsidRPr="00C1083C">
        <w:rPr>
          <w:rFonts w:asciiTheme="minorHAnsi" w:hAnsiTheme="minorHAnsi"/>
          <w:color w:val="333333"/>
          <w:sz w:val="28"/>
          <w:szCs w:val="28"/>
        </w:rPr>
        <w:br/>
      </w:r>
      <w:r w:rsidRPr="00C1083C">
        <w:rPr>
          <w:rStyle w:val="a9"/>
          <w:rFonts w:asciiTheme="minorHAnsi" w:eastAsiaTheme="majorEastAsia" w:hAnsiTheme="minorHAnsi"/>
          <w:color w:val="333333"/>
          <w:sz w:val="28"/>
          <w:szCs w:val="28"/>
        </w:rPr>
        <w:t>богатством явлений, с неисчерпаемой красотой.</w:t>
      </w:r>
      <w:r w:rsidRPr="00C1083C">
        <w:rPr>
          <w:rFonts w:asciiTheme="minorHAnsi" w:hAnsiTheme="minorHAnsi"/>
          <w:color w:val="333333"/>
          <w:sz w:val="28"/>
          <w:szCs w:val="28"/>
        </w:rPr>
        <w:br/>
      </w:r>
      <w:r w:rsidRPr="00C1083C">
        <w:rPr>
          <w:rStyle w:val="a9"/>
          <w:rFonts w:asciiTheme="minorHAnsi" w:eastAsiaTheme="majorEastAsia" w:hAnsiTheme="minorHAnsi"/>
          <w:color w:val="333333"/>
          <w:sz w:val="28"/>
          <w:szCs w:val="28"/>
        </w:rPr>
        <w:t>Здесь, в природе, вечный источник детского разума.</w:t>
      </w:r>
      <w:r w:rsidRPr="00C1083C">
        <w:rPr>
          <w:rFonts w:asciiTheme="minorHAnsi" w:hAnsiTheme="minorHAnsi"/>
          <w:color w:val="333333"/>
          <w:sz w:val="28"/>
          <w:szCs w:val="28"/>
        </w:rPr>
        <w:br/>
      </w:r>
      <w:r w:rsidRPr="00C1083C">
        <w:rPr>
          <w:rStyle w:val="a9"/>
          <w:rFonts w:asciiTheme="minorHAnsi" w:eastAsiaTheme="majorEastAsia" w:hAnsiTheme="minorHAnsi"/>
          <w:color w:val="333333"/>
          <w:sz w:val="28"/>
          <w:szCs w:val="28"/>
        </w:rPr>
        <w:t>В. Сухомлинский</w:t>
      </w:r>
    </w:p>
    <w:p w:rsidR="00533E4F" w:rsidRPr="00C1083C" w:rsidRDefault="00533E4F" w:rsidP="00AF1C0D">
      <w:pPr>
        <w:pStyle w:val="af5"/>
        <w:shd w:val="clear" w:color="auto" w:fill="FFFFFF"/>
        <w:spacing w:before="0" w:beforeAutospacing="0" w:after="193" w:afterAutospacing="0"/>
        <w:rPr>
          <w:rFonts w:asciiTheme="minorHAnsi" w:hAnsiTheme="minorHAnsi"/>
          <w:color w:val="333333"/>
          <w:sz w:val="28"/>
          <w:szCs w:val="28"/>
        </w:rPr>
      </w:pPr>
      <w:r w:rsidRPr="00C1083C">
        <w:rPr>
          <w:rFonts w:asciiTheme="minorHAnsi" w:hAnsiTheme="minorHAnsi"/>
          <w:color w:val="333333"/>
          <w:sz w:val="28"/>
          <w:szCs w:val="28"/>
        </w:rPr>
        <w:t>В период дошкольного детства ребенок открывает мир природы. Поддерживая естественный интерес дошкольников ко всему живому, педагог ведет детей от знакомства с природой к ее пониманию, вызывает желание заботиться о растениях и животных, воспитывает основы экологической культуры, любознательность, способность любоваться красотой природного мира.</w:t>
      </w:r>
    </w:p>
    <w:p w:rsidR="00B25EC1" w:rsidRPr="00C1083C" w:rsidRDefault="00533E4F" w:rsidP="00AF1C0D">
      <w:pPr>
        <w:pStyle w:val="af5"/>
        <w:shd w:val="clear" w:color="auto" w:fill="FFFFFF"/>
        <w:spacing w:before="0" w:beforeAutospacing="0" w:after="193" w:afterAutospacing="0"/>
        <w:rPr>
          <w:rFonts w:asciiTheme="minorHAnsi" w:hAnsiTheme="minorHAnsi"/>
          <w:color w:val="333333"/>
          <w:sz w:val="28"/>
          <w:szCs w:val="28"/>
        </w:rPr>
      </w:pPr>
      <w:r w:rsidRPr="00C1083C">
        <w:rPr>
          <w:rFonts w:asciiTheme="minorHAnsi" w:hAnsiTheme="minorHAnsi"/>
          <w:color w:val="333333"/>
          <w:sz w:val="28"/>
          <w:szCs w:val="28"/>
        </w:rPr>
        <w:t>В дошкольном возрасте процесс познания у ребенка происходит эмоционально-практическим путем. Каждый дошкольник – маленький исследователь, с радостью и удивлением открывающий для себя мир. Ребенок стремится к активной деятельности. Вот почему такие виды деятельности как экспериментирование и наблюдения наиболее близкие и естественные для ребенка-дошкольника.</w:t>
      </w:r>
    </w:p>
    <w:p w:rsidR="00010086" w:rsidRPr="00C1083C" w:rsidRDefault="00010086" w:rsidP="00AF1C0D">
      <w:pPr>
        <w:tabs>
          <w:tab w:val="left" w:pos="5840"/>
        </w:tabs>
        <w:spacing w:after="0" w:line="360" w:lineRule="auto"/>
        <w:rPr>
          <w:rFonts w:cs="Times New Roman"/>
          <w:sz w:val="28"/>
          <w:szCs w:val="28"/>
          <w:lang w:val="ru-RU"/>
        </w:rPr>
      </w:pPr>
      <w:r w:rsidRPr="00C1083C">
        <w:rPr>
          <w:rFonts w:cs="Times New Roman"/>
          <w:sz w:val="28"/>
          <w:szCs w:val="28"/>
          <w:lang w:val="ru-RU"/>
        </w:rPr>
        <w:t>Дневник наблюдений предназначен для работы с детьми 5 – 7 лет.</w:t>
      </w:r>
    </w:p>
    <w:p w:rsidR="00010086" w:rsidRPr="00C1083C" w:rsidRDefault="00010086" w:rsidP="00AF1C0D">
      <w:pPr>
        <w:tabs>
          <w:tab w:val="left" w:pos="5840"/>
        </w:tabs>
        <w:spacing w:after="0" w:line="360" w:lineRule="auto"/>
        <w:ind w:right="565"/>
        <w:rPr>
          <w:rFonts w:cs="Times New Roman"/>
          <w:sz w:val="28"/>
          <w:szCs w:val="28"/>
          <w:lang w:val="ru-RU"/>
        </w:rPr>
      </w:pPr>
      <w:r w:rsidRPr="00C1083C">
        <w:rPr>
          <w:rFonts w:cs="Times New Roman"/>
          <w:b/>
          <w:sz w:val="28"/>
          <w:szCs w:val="28"/>
          <w:lang w:val="ru-RU"/>
        </w:rPr>
        <w:t>Целью</w:t>
      </w:r>
      <w:r w:rsidRPr="00C1083C">
        <w:rPr>
          <w:rFonts w:cs="Times New Roman"/>
          <w:sz w:val="28"/>
          <w:szCs w:val="28"/>
          <w:lang w:val="ru-RU"/>
        </w:rPr>
        <w:t xml:space="preserve"> работы с дневником является расширение и обогащение представлений детей о мире растений, особенностях их внешнего вида, строения; их сходстве и отличительных признаках, развитие воображения, интереса к наблюдению, любознательности, связной речи; воспитание бережного отношения к миру природы.</w:t>
      </w:r>
    </w:p>
    <w:p w:rsidR="00C569BA" w:rsidRPr="00C569BA" w:rsidRDefault="00C1083C" w:rsidP="00C569BA">
      <w:pPr>
        <w:tabs>
          <w:tab w:val="left" w:pos="5840"/>
        </w:tabs>
        <w:spacing w:after="0" w:line="360" w:lineRule="auto"/>
        <w:ind w:right="567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Задачи </w:t>
      </w:r>
      <w:r w:rsidR="00010086" w:rsidRPr="00C1083C">
        <w:rPr>
          <w:rFonts w:cs="Times New Roman"/>
          <w:b/>
          <w:sz w:val="28"/>
          <w:szCs w:val="28"/>
          <w:lang w:val="ru-RU"/>
        </w:rPr>
        <w:t xml:space="preserve">данного пособия: </w:t>
      </w:r>
      <w:r w:rsidR="00010086" w:rsidRPr="00C1083C">
        <w:rPr>
          <w:rFonts w:cs="Times New Roman"/>
          <w:sz w:val="28"/>
          <w:szCs w:val="28"/>
          <w:lang w:val="ru-RU"/>
        </w:rPr>
        <w:t xml:space="preserve">формировать умение вести целенаправленные наблюдения, анализировать увиденное и делать </w:t>
      </w:r>
      <w:r w:rsidR="00010086" w:rsidRPr="00C1083C">
        <w:rPr>
          <w:rFonts w:cs="Times New Roman"/>
          <w:sz w:val="28"/>
          <w:szCs w:val="28"/>
          <w:lang w:val="ru-RU"/>
        </w:rPr>
        <w:lastRenderedPageBreak/>
        <w:t>выводы; устанавливать причинно-следственные  связи; закреплять в памяти детей значение условных обозначений;</w:t>
      </w:r>
      <w:r w:rsidR="00010086" w:rsidRPr="00C1083C">
        <w:rPr>
          <w:rFonts w:cs="Times New Roman"/>
          <w:b/>
          <w:sz w:val="28"/>
          <w:szCs w:val="28"/>
          <w:lang w:val="ru-RU"/>
        </w:rPr>
        <w:t xml:space="preserve"> </w:t>
      </w:r>
      <w:r w:rsidR="00010086" w:rsidRPr="00C1083C">
        <w:rPr>
          <w:rFonts w:cs="Times New Roman"/>
          <w:sz w:val="28"/>
          <w:szCs w:val="28"/>
          <w:lang w:val="ru-RU"/>
        </w:rPr>
        <w:t>совершенствовать умение аккуратно и правильно раскрашивать изображение растений;</w:t>
      </w:r>
      <w:r w:rsidR="00010086" w:rsidRPr="00C1083C">
        <w:rPr>
          <w:rFonts w:cs="Times New Roman"/>
          <w:b/>
          <w:sz w:val="28"/>
          <w:szCs w:val="28"/>
          <w:lang w:val="ru-RU"/>
        </w:rPr>
        <w:t xml:space="preserve"> </w:t>
      </w:r>
      <w:r w:rsidR="00010086" w:rsidRPr="00C1083C">
        <w:rPr>
          <w:rFonts w:cs="Times New Roman"/>
          <w:sz w:val="28"/>
          <w:szCs w:val="28"/>
          <w:lang w:val="ru-RU"/>
        </w:rPr>
        <w:t>развивать интерес к наблюдениям в прир</w:t>
      </w:r>
      <w:r w:rsidR="00AA598B" w:rsidRPr="00C1083C">
        <w:rPr>
          <w:rFonts w:cs="Times New Roman"/>
          <w:sz w:val="28"/>
          <w:szCs w:val="28"/>
          <w:lang w:val="ru-RU"/>
        </w:rPr>
        <w:t>од</w:t>
      </w:r>
      <w:r w:rsidR="00C569BA">
        <w:rPr>
          <w:rFonts w:cs="Times New Roman"/>
          <w:b/>
          <w:sz w:val="28"/>
          <w:szCs w:val="28"/>
          <w:lang w:val="ru-RU"/>
        </w:rPr>
        <w:t>е.</w:t>
      </w:r>
    </w:p>
    <w:p w:rsidR="0063651B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  <w:t>   </w:t>
      </w:r>
      <w:r w:rsidR="00B96164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  <w:t xml:space="preserve">                    </w:t>
      </w:r>
      <w:r w:rsidRPr="00C1083C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  <w:t> Подготовка и организация наблюдений.</w:t>
      </w:r>
    </w:p>
    <w:p w:rsidR="00C752F0" w:rsidRDefault="00B96164" w:rsidP="00B96164">
      <w:pPr>
        <w:shd w:val="clear" w:color="auto" w:fill="FFFFFF"/>
        <w:spacing w:line="367" w:lineRule="exact"/>
        <w:ind w:left="187" w:right="7" w:firstLine="533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B96164">
        <w:rPr>
          <w:rFonts w:cs="Times New Roman"/>
          <w:color w:val="000000"/>
          <w:sz w:val="28"/>
          <w:szCs w:val="28"/>
          <w:lang w:val="ru-RU"/>
        </w:rPr>
        <w:t xml:space="preserve">Наблюдение природы является неисчерпаемым источником эстетических впечатлений и эмоционального воздействия на детей. Воспитатель использует разные виды наблюдения. Для формирования у детей представлений о разнообразии растений и животных, объектов неживой природы, их свойств, признаков, качеств используется распознающее наблюдение. Оно обеспечивает накопление у детей ярких, живых знаний о природе. Используется и наблюдение, способствующее формированию представлений о росте и развитии растений и животных, в сезонных изменениях в природе. В процессе наблюдения необходимо установить целое явление по отдельным признакам. Например: определить по цвету зрелый или незрелый плод, узнать по упавшему семени, какому дереву оно принадлежит, по следу какое животное прошло и т.д. Наблюдение может проводиться как с отдельными детьми (в 3-6 человек), так и со всей группой. Это зависит от цели и содержания наблюдения, а так же от задач, стоящих перед воспитателем. На занятии можно наблюдать за животными и растениями, трудом взрослых. Работа с детьми организуется по подгруппам или фронтально. На </w:t>
      </w:r>
      <w:r w:rsidRPr="00B96164"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экскурсии </w:t>
      </w:r>
      <w:r w:rsidRPr="00B96164">
        <w:rPr>
          <w:rFonts w:cs="Times New Roman"/>
          <w:color w:val="000000"/>
          <w:sz w:val="28"/>
          <w:szCs w:val="28"/>
          <w:lang w:val="ru-RU"/>
        </w:rPr>
        <w:t xml:space="preserve">наблюдение организуется со всеми детьми, с маленькими подгруппами. </w:t>
      </w:r>
    </w:p>
    <w:p w:rsidR="00B96164" w:rsidRPr="00C752F0" w:rsidRDefault="00B96164" w:rsidP="00C752F0">
      <w:pPr>
        <w:shd w:val="clear" w:color="auto" w:fill="FFFFFF"/>
        <w:spacing w:line="367" w:lineRule="exact"/>
        <w:ind w:left="187" w:right="7" w:firstLine="533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B96164">
        <w:rPr>
          <w:rFonts w:cs="Times New Roman"/>
          <w:color w:val="000000"/>
          <w:sz w:val="28"/>
          <w:szCs w:val="28"/>
          <w:lang w:val="ru-RU"/>
        </w:rPr>
        <w:t>В</w:t>
      </w:r>
      <w:r w:rsidR="00C752F0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B96164"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уголке природы </w:t>
      </w:r>
      <w:r w:rsidRPr="00B96164">
        <w:rPr>
          <w:rFonts w:cs="Times New Roman"/>
          <w:color w:val="000000"/>
          <w:sz w:val="28"/>
          <w:szCs w:val="28"/>
          <w:lang w:val="ru-RU"/>
        </w:rPr>
        <w:t xml:space="preserve">целесообразно проводить наблюдение с отдельными детьми или с небольшими подгруппами. В зависимости от количества детей, участвующих в наблюдении, оно может быть </w:t>
      </w:r>
      <w:r w:rsidRPr="00B96164">
        <w:rPr>
          <w:rFonts w:cs="Times New Roman"/>
          <w:b/>
          <w:bCs/>
          <w:color w:val="000000"/>
          <w:sz w:val="28"/>
          <w:szCs w:val="28"/>
          <w:lang w:val="ru-RU"/>
        </w:rPr>
        <w:t xml:space="preserve">индивидуальным, групповым, фронтальным. </w:t>
      </w:r>
      <w:r w:rsidRPr="00B96164">
        <w:rPr>
          <w:rFonts w:cs="Times New Roman"/>
          <w:color w:val="000000"/>
          <w:sz w:val="28"/>
          <w:szCs w:val="28"/>
          <w:lang w:val="ru-RU"/>
        </w:rPr>
        <w:t>В зависимости от поставленных воспитателем целей, наблюдение бывает эпизодическим, длительным и итоговым (обобщающим)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Большое место на прогулках отводится наблюдениям (заранее планируемым) заприродными явлениями и общественной жизнью. Наблюдения можно проводить сцелой группой детей, с подгруппами, а также с отдельными малышами. Однихвоспитатель привлекает к наблюдениям, чтобы развить внимание, у других вызываетинтерес к природе или общественным явлениям и т.д. Окружающая жизнь и природадают возможность для организации интересных и разнообразных наблюдений.Например, можно обратить внимание на облака, их форму, цвет, сравнить их сизвестными детям образами. Следует орган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lastRenderedPageBreak/>
        <w:t>изовывать наблюдения за трудомвзрослых, которые работают близ детского сада (н-р, дворник, строитель).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             С младшими детьми следует планировать кратковременные, но частоповторяемые наблюдения с небольшими подгруппами, т.к. дети этого возраста быстроутомляются, внимание их неустойчиво.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           В средней группе можно предусмотреть знакомство детей с некоторымикачественными изменениями в природе, используя иногда несложные игры –поручения, типа: «Найди такой же», «Кто заметил?» и др.</w:t>
      </w:r>
    </w:p>
    <w:p w:rsidR="00AF1C0D" w:rsidRPr="00C752F0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            В старших группах – более длительные, иногда повторные наблюдения одного итого же явления, что дает возможность научить детей замечать изменения, подводитьих к простейшему обобщению накопленных представлений о природе. Прогулки сдетьми будут радостными, интересными, познавательными и, достигнут цели приусловии, если воспитатель на наглядном материале сумеет дополнить и обогатитьзнания детей. Руководствуясь программой, следует определить круг представлений,которые дети должны приобрести за определенный период времени о неживойприроде, о жизни растений и животных, о труде человека. Организуя наблюдениядетей на прогулках, воспитатель формирует эти представления постепенно. Надообращать внимание детей на характерные сезонные изменения в жизни растений иживотных, и с помощью вопросов помогать детям устанавливать связи между этимиизменениями. Сочетание наблюдений с художественным словом способствуетобразованию особенно ярких, прочных образов и в то же время обогащает словарь</w:t>
      </w:r>
      <w:r w:rsidR="00C752F0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детей.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  <w:t>Методика проведения разных видов наблюдений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Распознающее наблюдение. Руководство наблюдением складывается из подготовкивоспитателя и детей, проведения самого наблюдения и закрепления, полученныхдетьми представлений.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Выбор объекта наблюдения осуществляется воспитателем в зависимости оттребований программы детского сада. При этом чтобы правильно отобрать доступныедля наблюдения объекты, необходимо учитывать уровень развитиянаблюдательности у воспитанников данной группы. В выборе объектов воспитательруководствуется и сроками наступления различных явлений в природе местного края.Далее педагог конкретизирует объем представлений, которые необходимосформировать у детей в результате предстоящего, а также последующих (повторных)наблюдений.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Важно продумать, как будет организовано наблюдение: со всеми детьми или сподгруппой, у всех ли детей будет  материал (ветки, семена, овощи, фрукты).  Неменее важна подготовка объектов наблюдения.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lastRenderedPageBreak/>
        <w:t>У детей должен быть интерес к предстоящему наблюдению. Приемы, вызывающиеинтерес, разнообразны: например, накануне наблюдения за рыбкой воспитательможет предложить детям помыть вместе с ним и зарядить аквариум или, перед темкак показать им кролика, почистить овощи для него. Интерес у детей пробуждаетсяпосле беседы о том животном, которое будет принесено в группу, загадывания загадоко нем.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Проводя наблюдение, воспитатель строит свою деятельность, учитывая три основныхэтапа.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На первом этапе необходимо, чтобы воспитанники получили общее представление обобъекте. Детям дается время для его подробного осмотра. Воспитанники должныудовлетворить свое любопытство, узнать, что это такое, выразить к нему своеотношение.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На втором этапе воспитатель, учитывая возрастные возможности детей, используетразнообразные приемы для выявления свойств, качеств, признаков объекта,особенностей поведения и образа жизни животного, состояния растения и т.д.,устанавливает необходимые связи. Воспитатель задает детям вопросы, загадываетзагадки, предлагает обследовать предмет, сравнить один с другим. Широкоиспользуются трудовые действия, игровые приемы, а также стихи, отрывки изхудожественных произведений. Это вызывает у детей эмоциональное отношение кнаблюдаемому объекту.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Наблюдая за животным, дошкольники узнают о его поведении, разнообразныхпроявлениях. Рассматривание растения начинается с выделения наиболее ярких егочастей (цветок, стебель, листья). Затем по порядку рассматриваются особенности ихвнешнего строения (величина, форма, характер поверхности и т. д.). Воспитатель,таким образом, приучает детей вести наблюдение планомерно.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На третьем этапе подводится итог наблюдения, обобщаются полученныепредставления.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Каждое последующее наблюдение должно быть связано с предыдущим. Такимобразом, формируются представления, воспитывается заботливое отношение кобъектам природы.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 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bCs/>
          <w:i/>
          <w:iCs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85615" cy="2852420"/>
            <wp:effectExtent l="19050" t="0" r="635" b="0"/>
            <wp:docPr id="1" name="Рисунок 1" descr="http://dou-petrovka.caduk.ru/images/p67_66ba4b6b2e7de9c35d9150dafa5df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-petrovka.caduk.ru/images/p67_66ba4b6b2e7de9c35d9150dafa5dfe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  <w:t>Наблюдение с использованием раздаточного материала.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Начиная со средней группы во время наблюдения, часто используют раздаточныйматериал. Каждый ребенок или два-три воспитанника получают для рассматриваниянабор объектов: овощи, фрукты, ветки деревьев и кустарников, листья, цветы и т. д.Такая организация занятия довольно эффективна. Она способствует формированию удетей более полных, конкретных представлений о природе, развитиюдифференцированного восприятия. Особое место в наблюдении с использованиемраздаточного материала отводится обследованию объектов природы, сравнению ихмежду собой, определению признаков различия и сходства. Такое наблюдениепредполагает сочетание индивидуальной работы с детьми с коллективной, чтоусложняет его организацию. Проводя такие мероприятия, воспитатель долженучитывать требования охраны природы, побуждать детей к бережному отношению кней.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Длительное наблюдение. Содержание длительных наблюдений многообразно: рост иразвитие растений, установление их основных изменений, развитие животных и птиц(попугай, канарейка, курица, кролик, кошка), сезонные наблюдения за неживой иживой природой и т. д. Организуя длительное наблюдение, воспитатель должен знатьосновные этапы (стадии) роста и развития растения или животного. В соответствии сними наблюдение разбивается на систему эпизодических наблюдений. Каждоеэпизодическое наблюдение проводится, когда изменения проявились у объектадостаточно ярко.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Наблюдения должны занимать не более 7-10 минут и быть яркими, интересными, встаршем возрасте наблюдения должны составлять от 15 до 25 минут. Проводить ихнадо ежедневно, но каждый раз детям должны предлагаться разные объекты для</w:t>
      </w:r>
      <w:r w:rsidR="00C569BA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рассмотрения..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lastRenderedPageBreak/>
        <w:t>Кроме приведенной выше классификации предлагается по длительности выделятьэпизодические наблюдения, которые продолжаются несколько минут, и длительныенаблюдения, которые могут продолжаться несколько дней (или даже недель).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В зависимости от количества детей, участвующих в наблюдении используются индивидуальные, групповые и фронтальные формы проведения.</w:t>
      </w:r>
    </w:p>
    <w:p w:rsidR="00C569BA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В зависимости от поставленных воспитателем целей наблюдения бывают</w:t>
      </w:r>
    </w:p>
    <w:p w:rsidR="00AA598B" w:rsidRPr="00AF1C0D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эпизодическими (цель — первичное ознакомление с объектом наблюдения),длительными (цель — установление причинно-следственных связей и зависимостей)и итоговыми (цель — обобщение и систематизация полученной об объектенаблюдения информации).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  <w:t>Объектами наблюдений могут быть: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Живая природа: растения и животные;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Неживая природа: сезонные изменения и различные явления природы (дождь, снег,текущие ручьи);</w:t>
      </w:r>
    </w:p>
    <w:p w:rsidR="00C569BA" w:rsidRPr="00B96164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Наблюдения за трудом взрослых (дворника, шофера, строителя и т.д.) организуются 1-2 раза в квартал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  <w:t>Виды наблюдения по продолжительности.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Кратковременные наблюдения организуются для формирования представлений освойствах и качествах предмета или явлениях (дети учатся различать форму, цвет,величину, пространственное расположение частей и характер поверхности), а приознакомлении с животными – характерные движения, издаваемые звуки и т.д.</w:t>
      </w:r>
    </w:p>
    <w:p w:rsidR="00AA598B" w:rsidRPr="00C569BA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Длительные наблюдения организуются для накопления представлений о росте иразвитии растений и животных, о сезонных изменениях в природе. Дети при этомсравнивают наблюдаемое состояние объекта с тем, что было раньше.</w:t>
      </w:r>
    </w:p>
    <w:p w:rsidR="00B96164" w:rsidRDefault="00B96164" w:rsidP="00AF1C0D">
      <w:pPr>
        <w:shd w:val="clear" w:color="auto" w:fill="FFFFFF"/>
        <w:spacing w:after="215" w:line="240" w:lineRule="auto"/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</w:pP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  <w:t>Виды наблюдений: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1. Наблюдения за окружающим (неживыми предметами). Хотелось бы обратитьвнимание на инструкцию по охране жизни и здоровья детей. С детьми до 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lastRenderedPageBreak/>
        <w:t>трех лет,например, за небом не наблюдают, так как у детей еще не сформированоокончательно чувство равновесия.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2. Наблюдения за живой природой (цветы, деревья, кустарники).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3. Наблюдения за транспортом. В младшей и до середины средней группы наблюдаютза транспортом на территории детского сада, который приезжает. Дети подходят кзабору, не выходя за пределы учреждения. В старшей и подготовительной группедетей выводят на прогулку наблюдать за транспортом. Здесь в данном виденаблюдений обязательно нужно помнить о том, что идет глубокая работа поознакомлению детей с правилами дорожного движения и поведению на улице.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4.Наблюдения за живым объектом. Необходимо обращать внимание на основыбезопасности.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5. Наблюдения за трудом взрослых. В младшем и среднем возрасте наблюдают затрудом взрослых, находящихся в дошкольном учреждении. Сначала наблюдают затем трудовой деятельностью взрослого и результатом этой деятельности. Следующийэтап заключается в том, чтобы показать, насколько взрослый старается трудиться насвоей работе. С конца средней группы дети ходят на экскурсии (ферму, магазин).</w:t>
      </w:r>
    </w:p>
    <w:p w:rsidR="00A005C2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Наблюдение, как прием используется с младшего возраста. С приметами </w:t>
      </w:r>
    </w:p>
    <w:p w:rsidR="00A005C2" w:rsidRPr="00A005C2" w:rsidRDefault="0063651B" w:rsidP="00A005C2">
      <w:pPr>
        <w:pStyle w:val="aa"/>
        <w:rPr>
          <w:sz w:val="28"/>
          <w:szCs w:val="28"/>
          <w:lang w:val="ru-RU" w:eastAsia="ru-RU" w:bidi="ar-SA"/>
        </w:rPr>
      </w:pPr>
      <w:r w:rsidRPr="00A005C2">
        <w:rPr>
          <w:sz w:val="28"/>
          <w:szCs w:val="28"/>
          <w:lang w:val="ru-RU" w:eastAsia="ru-RU" w:bidi="ar-SA"/>
        </w:rPr>
        <w:t>начинают</w:t>
      </w:r>
    </w:p>
    <w:p w:rsidR="00C569BA" w:rsidRPr="00A005C2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A005C2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знакомить со средней группы.</w:t>
      </w:r>
    </w:p>
    <w:p w:rsidR="00C569BA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Программное содержание наблюдений ритмично чередуется. В течение 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месяца</w:t>
      </w:r>
      <w:r w:rsidR="00C569BA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можно провести четыре наблюдения примерно в такой последовательности(подготовительная группа):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1-я неделя - экскурсия (целевая прогулка) природоведческая;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2-я неделя - наблюдение за бытовыми объектами;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3-я неделя - наблюдение за природоведческими объектами (в групповой комнате);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4-я неделя - наблюдение за общественными явлениями, трудом людей.</w:t>
      </w:r>
    </w:p>
    <w:p w:rsidR="0063651B" w:rsidRPr="00C569BA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b/>
          <w:color w:val="333333"/>
          <w:sz w:val="28"/>
          <w:szCs w:val="28"/>
          <w:lang w:val="ru-RU" w:eastAsia="ru-RU" w:bidi="ar-SA"/>
        </w:rPr>
      </w:pPr>
      <w:r w:rsidRPr="00C569BA">
        <w:rPr>
          <w:rFonts w:eastAsia="Times New Roman" w:cs="Times New Roman"/>
          <w:b/>
          <w:color w:val="333333"/>
          <w:sz w:val="28"/>
          <w:szCs w:val="28"/>
          <w:lang w:val="ru-RU" w:eastAsia="ru-RU" w:bidi="ar-SA"/>
        </w:rPr>
        <w:t>Требования к организации наблюдения.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Каждый вид наблюдений требует руководства со стороны воспитателя. Вместе с тем</w:t>
      </w:r>
      <w:r w:rsidR="00C569BA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есть общие требования для проведения всех видов наблюдений: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lastRenderedPageBreak/>
        <w:t>1. Цель и задача наблюдения должны быть поставлены четко и конкретно. Во всехслучаях задача должна иметь познавательный характер, заставлять ребенка думать,вспоминать, искать ответ на поставленный вопрос.</w:t>
      </w:r>
    </w:p>
    <w:p w:rsidR="00C569BA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2. Для каждого наблюдения воспитателю необходимо отбирать небольшой</w:t>
      </w:r>
    </w:p>
    <w:p w:rsidR="00C569BA" w:rsidRDefault="0063651B" w:rsidP="00C569BA">
      <w:pPr>
        <w:shd w:val="clear" w:color="auto" w:fill="FFFFFF"/>
        <w:spacing w:after="215" w:line="240" w:lineRule="auto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 круг</w:t>
      </w:r>
      <w:r w:rsidR="00C569BA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представлений. Представления об объектах природы формируются у детей</w:t>
      </w:r>
    </w:p>
    <w:p w:rsidR="00C569BA" w:rsidRDefault="0063651B" w:rsidP="00C569BA">
      <w:pPr>
        <w:shd w:val="clear" w:color="auto" w:fill="FFFFFF"/>
        <w:spacing w:after="215" w:line="240" w:lineRule="auto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постепенно, в результате многократных встреч с ними. Каждое наблюдение должнодавать детям новые знания, постепенно расширяя и углубляя </w:t>
      </w:r>
      <w:proofErr w:type="spellStart"/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перво</w:t>
      </w:r>
      <w:proofErr w:type="spellEnd"/>
    </w:p>
    <w:p w:rsidR="0063651B" w:rsidRPr="00C1083C" w:rsidRDefault="0063651B" w:rsidP="00C569BA">
      <w:pPr>
        <w:shd w:val="clear" w:color="auto" w:fill="FFFFFF"/>
        <w:spacing w:after="215" w:line="240" w:lineRule="auto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начальные</w:t>
      </w:r>
      <w:r w:rsidR="00C569BA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представления.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3. В организации наблюдений следует предусматривать системность, что обеспечит ихвзаимосвязь. В результате у детей формируется полное, глубокое представление обокружающей природе.</w:t>
      </w:r>
    </w:p>
    <w:p w:rsidR="00C569BA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4. Наблюдение должно способствовать развитию умственной и речевой активностидетей. Активизация умственной деятельности достигается разнообразнымиприемами: постановка конкретной и доступной задачи наблюдения, использованиеобследовательских действий как способа наблюдения, привлечение детского опыта,проговаривание результатов наблюдения, сравнение од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ного объекта с другим,предъявление вопросов разной степени сложности (вопросы должны будить мысль</w:t>
      </w:r>
      <w:r w:rsidR="00C569BA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ребенка).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5. Наблюдение должно возбудить интерес детей к природе, желание как </w:t>
      </w:r>
      <w:r w:rsidR="00C569BA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можно</w:t>
      </w:r>
      <w:r w:rsidR="00C569BA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больше узнать о ней.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6. Представления, полученные детьми в процессе наблюдений, должны закрепляться,уточняться, обобщаться и систематизироваться с помощью других методов и формработы. Такими способами могут быть рассказ воспитателя, чтение книги о природе,рисование и лепка, ведение календарей природы, беседы об увиденном.</w:t>
      </w:r>
    </w:p>
    <w:p w:rsidR="00AF1C0D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7. В результате каждого наблюдения у детей должно быть сформированопредставление или элементарное понятие о том или ином объекте природы,</w:t>
      </w:r>
    </w:p>
    <w:p w:rsidR="003A59E6" w:rsidRPr="00AF1C0D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отношение к нему</w:t>
      </w:r>
      <w:r w:rsidR="00AF1C0D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.</w:t>
      </w:r>
    </w:p>
    <w:p w:rsidR="00A005C2" w:rsidRDefault="00A005C2" w:rsidP="00AF1C0D">
      <w:pPr>
        <w:shd w:val="clear" w:color="auto" w:fill="FFFFFF"/>
        <w:spacing w:after="215" w:line="240" w:lineRule="auto"/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</w:pP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b/>
          <w:bCs/>
          <w:i/>
          <w:iCs/>
          <w:color w:val="333333"/>
          <w:sz w:val="28"/>
          <w:szCs w:val="28"/>
          <w:lang w:val="ru-RU" w:eastAsia="ru-RU" w:bidi="ar-SA"/>
        </w:rPr>
        <w:t>Роль педагога.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Запомнить происходящие с объектом изменения детям помогают рисунки, модели,гербарии, которые показывают во время каждого эпизодического наб</w:t>
      </w: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lastRenderedPageBreak/>
        <w:t>людения. В итогеследует воспроизвести весь, цикл роста и развития объекта. Поэтому обязательнопроводится заключительное наблюдение. Оно может быть организовано в видерассказов детей: «Как у нас выросли бобы» или «Что происходило с деревьями вразные сезоны».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Организуя наблюдения, воспитатель должен всегда соблюдать даннуюпоследовательность: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1. Устанавливать факты;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2. Формировать связи между частями объекта;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3. Накапливать  представления у детей;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4. Проводить сопоставления;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5.Делать выводы и устанавливать связи между проводимым сейчас наблюдением ипроведенным ранее.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         Наблюдение как форма работы с детьми и как прием используется в ННОД, врежимных моментах, во время прогулки, экскурсии, для решения проблемныхситуаций.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            Образовательная деятельность строится на основе взаимодействия взрослых сдетьми, ориентированного на интересы и возможности каждого ребенка иучитывающего социальную ситуацию его развития (п. 3.2 ФГОС ДО). Главное -развитие личности каждого ребенка, формирование самостоятельности,инициативности, формирование и поддержка их положительной самооценки,уверенности в собственных возможностях и способностях (пункт 3.2 ФГОС ДО).</w:t>
      </w:r>
    </w:p>
    <w:p w:rsidR="0063651B" w:rsidRPr="00C1083C" w:rsidRDefault="0063651B" w:rsidP="00C569BA">
      <w:pPr>
        <w:shd w:val="clear" w:color="auto" w:fill="FFFFFF"/>
        <w:spacing w:after="215" w:line="240" w:lineRule="auto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            В процессе познавательно - исследовательской деятельности у детейформируются такие социально-нормативные возрастные характеристики, как:</w:t>
      </w:r>
    </w:p>
    <w:p w:rsidR="0063651B" w:rsidRPr="00C1083C" w:rsidRDefault="0063651B" w:rsidP="00C569BA">
      <w:pPr>
        <w:shd w:val="clear" w:color="auto" w:fill="FFFFFF"/>
        <w:spacing w:after="215" w:line="240" w:lineRule="auto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ребенок проявляет инициативу и самостоятельность в разных видах деятельности -игре, общении, познавательно-исследовательской деятельности, конструировании идр.;</w:t>
      </w:r>
    </w:p>
    <w:p w:rsidR="00C569BA" w:rsidRDefault="0063651B" w:rsidP="00C569BA">
      <w:pPr>
        <w:shd w:val="clear" w:color="auto" w:fill="FFFFFF"/>
        <w:spacing w:after="215" w:line="240" w:lineRule="auto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ребенок проявляет любознательность, задает вопросы взрослым и сверстникам,интересуется причинно-следственными связями, пытается самостоятельнопридумывать объяснения явлениям природы и поступкам людей; склонен наблюдать,</w:t>
      </w:r>
    </w:p>
    <w:p w:rsidR="00C569BA" w:rsidRPr="00B96164" w:rsidRDefault="00B96164" w:rsidP="00B96164">
      <w:pPr>
        <w:shd w:val="clear" w:color="auto" w:fill="FFFFFF"/>
        <w:spacing w:after="215" w:line="240" w:lineRule="auto"/>
        <w:jc w:val="both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экспериментировать</w:t>
      </w:r>
    </w:p>
    <w:p w:rsidR="00F0706B" w:rsidRDefault="00C569BA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b/>
          <w:color w:val="333333"/>
          <w:sz w:val="28"/>
          <w:szCs w:val="28"/>
        </w:rPr>
      </w:pPr>
      <w:r>
        <w:rPr>
          <w:rFonts w:asciiTheme="minorHAnsi" w:hAnsiTheme="minorHAnsi"/>
          <w:b/>
          <w:color w:val="333333"/>
          <w:sz w:val="28"/>
          <w:szCs w:val="28"/>
        </w:rPr>
        <w:t xml:space="preserve">                          </w:t>
      </w:r>
    </w:p>
    <w:p w:rsidR="00887E77" w:rsidRPr="00C1083C" w:rsidRDefault="00C569BA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b/>
          <w:color w:val="333333"/>
          <w:sz w:val="28"/>
          <w:szCs w:val="28"/>
        </w:rPr>
      </w:pPr>
      <w:r>
        <w:rPr>
          <w:rFonts w:asciiTheme="minorHAnsi" w:hAnsiTheme="minorHAnsi"/>
          <w:b/>
          <w:color w:val="333333"/>
          <w:sz w:val="28"/>
          <w:szCs w:val="28"/>
        </w:rPr>
        <w:lastRenderedPageBreak/>
        <w:t>Ви</w:t>
      </w:r>
      <w:r w:rsidR="00887E77" w:rsidRPr="00C1083C">
        <w:rPr>
          <w:rFonts w:asciiTheme="minorHAnsi" w:hAnsiTheme="minorHAnsi"/>
          <w:b/>
          <w:color w:val="333333"/>
          <w:sz w:val="28"/>
          <w:szCs w:val="28"/>
        </w:rPr>
        <w:t>ды дневников наблюдений</w:t>
      </w:r>
    </w:p>
    <w:p w:rsidR="00887E77" w:rsidRPr="00C1083C" w:rsidRDefault="00887E77" w:rsidP="00AF1C0D">
      <w:pPr>
        <w:pStyle w:val="af5"/>
        <w:shd w:val="clear" w:color="auto" w:fill="FFFFFF"/>
        <w:rPr>
          <w:rFonts w:asciiTheme="minorHAnsi" w:hAnsiTheme="minorHAnsi"/>
          <w:color w:val="000000"/>
          <w:sz w:val="28"/>
          <w:szCs w:val="28"/>
        </w:rPr>
      </w:pPr>
      <w:r w:rsidRPr="00C1083C">
        <w:rPr>
          <w:rFonts w:asciiTheme="minorHAnsi" w:hAnsiTheme="minorHAnsi"/>
          <w:b/>
          <w:bCs/>
          <w:color w:val="000000"/>
          <w:sz w:val="28"/>
          <w:szCs w:val="28"/>
        </w:rPr>
        <w:t>Дневники наблюдений за ростом и развитием растений.</w:t>
      </w:r>
    </w:p>
    <w:p w:rsidR="00C569BA" w:rsidRDefault="00887E77" w:rsidP="00AF1C0D">
      <w:pPr>
        <w:pStyle w:val="af5"/>
        <w:shd w:val="clear" w:color="auto" w:fill="FFFFFF"/>
        <w:rPr>
          <w:rFonts w:asciiTheme="minorHAnsi" w:hAnsiTheme="minorHAnsi"/>
          <w:color w:val="000000"/>
          <w:sz w:val="28"/>
          <w:szCs w:val="28"/>
        </w:rPr>
      </w:pPr>
      <w:r w:rsidRPr="00C1083C">
        <w:rPr>
          <w:rFonts w:asciiTheme="minorHAnsi" w:hAnsiTheme="minorHAnsi"/>
          <w:color w:val="000000"/>
          <w:sz w:val="28"/>
          <w:szCs w:val="28"/>
        </w:rPr>
        <w:t xml:space="preserve">Моделирование роста и развития растений осуществляется с помощью рисунков. Во всех возрастных группах один раз в неделю можно фиксировать (рисовать на отдельных страницах) прорастающий в банках, например, репчатый лук. Графическая модель у детей особенно интересной, если несколько луковиц прорастают в разных условиях специально созданной ситуации и на каждой странице изображается разноцветная полоска времени – «неделя». Все рисунки делаются с помощью двух картонных трафареток – банки и луковицы. Такая модель в виде календаря за растущим луком может быть создана с детьми младшего, так и старшего дошкольного </w:t>
      </w:r>
      <w:r w:rsidR="00C569BA" w:rsidRPr="00C1083C">
        <w:rPr>
          <w:rFonts w:asciiTheme="minorHAnsi" w:hAnsiTheme="minorHAnsi"/>
          <w:color w:val="000000"/>
          <w:sz w:val="28"/>
          <w:szCs w:val="28"/>
        </w:rPr>
        <w:t>возраста</w:t>
      </w:r>
    </w:p>
    <w:p w:rsidR="00AA2872" w:rsidRPr="00C1083C" w:rsidRDefault="00C569BA" w:rsidP="00AF1C0D">
      <w:pPr>
        <w:pStyle w:val="af5"/>
        <w:shd w:val="clear" w:color="auto" w:fill="FFFFFF"/>
        <w:rPr>
          <w:rFonts w:asciiTheme="minorHAnsi" w:hAnsiTheme="minorHAnsi"/>
          <w:color w:val="000000"/>
          <w:sz w:val="28"/>
          <w:szCs w:val="28"/>
        </w:rPr>
      </w:pPr>
      <w:r w:rsidRPr="00C569BA"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>
            <wp:extent cx="4585648" cy="2876805"/>
            <wp:effectExtent l="19050" t="0" r="5402" b="0"/>
            <wp:docPr id="10" name="Рисунок 9" descr="http://visitlakeland.ru/images/9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sitlakeland.ru/images/94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61" cy="287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83C">
        <w:rPr>
          <w:rFonts w:asciiTheme="minorHAnsi" w:hAnsiTheme="minorHAnsi"/>
          <w:color w:val="000000"/>
          <w:sz w:val="28"/>
          <w:szCs w:val="28"/>
        </w:rPr>
        <w:t xml:space="preserve"> </w:t>
      </w:r>
    </w:p>
    <w:p w:rsidR="00887E77" w:rsidRPr="00C1083C" w:rsidRDefault="00887E77" w:rsidP="00AF1C0D">
      <w:pPr>
        <w:pStyle w:val="af5"/>
        <w:shd w:val="clear" w:color="auto" w:fill="FFFFFF"/>
        <w:rPr>
          <w:rFonts w:asciiTheme="minorHAnsi" w:hAnsiTheme="minorHAnsi"/>
          <w:color w:val="000000"/>
          <w:sz w:val="28"/>
          <w:szCs w:val="28"/>
        </w:rPr>
      </w:pPr>
      <w:r w:rsidRPr="00C1083C">
        <w:rPr>
          <w:rFonts w:asciiTheme="minorHAnsi" w:hAnsiTheme="minorHAnsi"/>
          <w:color w:val="000000"/>
          <w:sz w:val="28"/>
          <w:szCs w:val="28"/>
        </w:rPr>
        <w:t>Несколько иначе выглядит дневник наблюдений, в котором зафиксирован рост овощной культуры. На каждой странице такого дневника, кроме изображения самого растения, имеются параметры: время , за которое происходит изменение растения (рисуется полоска времени «неделя», а не цифровое обозначение); условия, при которых происходит изменение растения; условия, при которых, происходит рост культуры (погода в сочетании с трудовыми операциями по уходу). Таким образом, моделирование роста и развития овощной культуры – это ежедневное раскрашивание дня недели и фиксации погоды, обозначение значками трудовых операций в те дни недели, когда они были совершены, еженедельный осмотр и рисование растения со всеми его новыми признаками.</w:t>
      </w:r>
    </w:p>
    <w:p w:rsidR="00C569BA" w:rsidRDefault="00C569BA" w:rsidP="00AF1C0D">
      <w:pPr>
        <w:pStyle w:val="af5"/>
        <w:shd w:val="clear" w:color="auto" w:fill="FFFFFF"/>
        <w:rPr>
          <w:rFonts w:asciiTheme="minorHAnsi" w:hAnsiTheme="minorHAnsi"/>
          <w:color w:val="000000"/>
          <w:sz w:val="28"/>
          <w:szCs w:val="28"/>
        </w:rPr>
      </w:pPr>
    </w:p>
    <w:p w:rsidR="00887E77" w:rsidRPr="00C1083C" w:rsidRDefault="00AA2872" w:rsidP="00AF1C0D">
      <w:pPr>
        <w:pStyle w:val="af5"/>
        <w:shd w:val="clear" w:color="auto" w:fill="FFFFFF"/>
        <w:rPr>
          <w:rFonts w:asciiTheme="minorHAnsi" w:hAnsiTheme="minorHAnsi"/>
          <w:b/>
          <w:color w:val="000000"/>
          <w:sz w:val="28"/>
          <w:szCs w:val="28"/>
        </w:rPr>
      </w:pPr>
      <w:r w:rsidRPr="00C1083C">
        <w:rPr>
          <w:rFonts w:asciiTheme="minorHAnsi" w:hAnsiTheme="minorHAnsi"/>
          <w:b/>
          <w:color w:val="000000"/>
          <w:sz w:val="28"/>
          <w:szCs w:val="28"/>
        </w:rPr>
        <w:lastRenderedPageBreak/>
        <w:t xml:space="preserve">Дневник наблюдения </w:t>
      </w:r>
      <w:r w:rsidR="00887E77" w:rsidRPr="00C1083C">
        <w:rPr>
          <w:rFonts w:asciiTheme="minorHAnsi" w:hAnsiTheme="minorHAnsi"/>
          <w:b/>
          <w:color w:val="000000"/>
          <w:sz w:val="28"/>
          <w:szCs w:val="28"/>
        </w:rPr>
        <w:t>за погодой</w:t>
      </w:r>
    </w:p>
    <w:p w:rsidR="00887E77" w:rsidRPr="00C1083C" w:rsidRDefault="00887E77" w:rsidP="00AF1C0D">
      <w:pPr>
        <w:pStyle w:val="af5"/>
        <w:shd w:val="clear" w:color="auto" w:fill="FFFFFF"/>
        <w:rPr>
          <w:rFonts w:asciiTheme="minorHAnsi" w:hAnsiTheme="minorHAnsi"/>
          <w:color w:val="000000"/>
          <w:sz w:val="28"/>
          <w:szCs w:val="28"/>
        </w:rPr>
      </w:pPr>
      <w:r w:rsidRPr="00C1083C">
        <w:rPr>
          <w:rFonts w:asciiTheme="minorHAnsi" w:hAnsiTheme="minorHAnsi"/>
          <w:color w:val="000000"/>
          <w:sz w:val="28"/>
          <w:szCs w:val="28"/>
        </w:rPr>
        <w:t>Дневник наблюдения за погодой - прекрасный способ обратить внимание детей на природу и следить за происходящими в ней изменениями. Это позволяет развивать наблюдательность, внимательность у детей.</w:t>
      </w:r>
    </w:p>
    <w:p w:rsidR="00887E77" w:rsidRPr="00C1083C" w:rsidRDefault="00887E77" w:rsidP="00AF1C0D">
      <w:pPr>
        <w:pStyle w:val="af5"/>
        <w:shd w:val="clear" w:color="auto" w:fill="FFFFFF"/>
        <w:rPr>
          <w:rFonts w:asciiTheme="minorHAnsi" w:hAnsiTheme="minorHAnsi"/>
          <w:color w:val="000000"/>
          <w:sz w:val="28"/>
          <w:szCs w:val="28"/>
        </w:rPr>
      </w:pPr>
      <w:r w:rsidRPr="00C1083C">
        <w:rPr>
          <w:rFonts w:asciiTheme="minorHAnsi" w:hAnsiTheme="minorHAnsi"/>
          <w:color w:val="000000"/>
          <w:sz w:val="28"/>
          <w:szCs w:val="28"/>
        </w:rPr>
        <w:t>Дневник наблюдения за погодой ребенок ведет самостоятельно, отслеживая те или иные погодные явления: температуру воздуха, общее состояние погоды, направление ветра, виды облаков и многое другое. Дневники используют как в дошкольной деятельности детей, так и в период обучения в школе.</w:t>
      </w:r>
      <w:r w:rsidR="00AA2872" w:rsidRPr="00C1083C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C1083C">
        <w:rPr>
          <w:rFonts w:asciiTheme="minorHAnsi" w:hAnsiTheme="minorHAnsi"/>
          <w:color w:val="000000"/>
          <w:sz w:val="28"/>
          <w:szCs w:val="28"/>
        </w:rPr>
        <w:t>У этих дневников есть принципиальные различия.</w:t>
      </w:r>
    </w:p>
    <w:p w:rsidR="00AA598B" w:rsidRPr="00C1083C" w:rsidRDefault="00AA2872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40655" cy="3670935"/>
            <wp:effectExtent l="19050" t="0" r="0" b="0"/>
            <wp:docPr id="4" name="Рисунок 6" descr="Дневник наблюдений за пог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невник наблюдений за погод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8B" w:rsidRPr="00C1083C" w:rsidRDefault="00AA598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AA598B" w:rsidRPr="00C1083C" w:rsidRDefault="00AA598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887E77" w:rsidRPr="00C1083C" w:rsidRDefault="00EF336A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eastAsia="Times New Roman" w:cs="Times New Roman"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443768" cy="3330397"/>
            <wp:effectExtent l="19050" t="0" r="0" b="0"/>
            <wp:docPr id="15" name="Рисунок 11" descr="F:\доу\20161019_14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у\20161019_142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31" cy="333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5222648" cy="3914132"/>
            <wp:effectExtent l="19050" t="0" r="0" b="0"/>
            <wp:docPr id="14" name="Рисунок 10" descr="F:\доу\20161019_1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у\20161019_142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01" cy="392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00445" cy="4572000"/>
            <wp:effectExtent l="19050" t="0" r="0" b="0"/>
            <wp:docPr id="13" name="Рисунок 9" descr="F:\доу\20161019_14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у\20161019_142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544704" cy="6059921"/>
            <wp:effectExtent l="19050" t="0" r="8246" b="0"/>
            <wp:docPr id="12" name="Рисунок 8" descr="F:\доу\20161019_1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у\20161019_14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54" cy="606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00445" cy="4572000"/>
            <wp:effectExtent l="19050" t="0" r="0" b="0"/>
            <wp:docPr id="11" name="Рисунок 7" descr="F:\доу\20161019_14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у\20161019_141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6100445" cy="4572000"/>
            <wp:effectExtent l="19050" t="0" r="0" b="0"/>
            <wp:docPr id="9" name="Рисунок 6" descr="F:\доу\20161019_14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у\20161019_142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00445" cy="4572000"/>
            <wp:effectExtent l="19050" t="0" r="0" b="0"/>
            <wp:docPr id="8" name="Рисунок 5" descr="F:\доу\20161019_14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у\20161019_141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83C" w:rsidRDefault="00C1083C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C1083C" w:rsidRDefault="00C1083C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C1083C" w:rsidRDefault="00C1083C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C1083C" w:rsidRDefault="00C1083C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B96164" w:rsidRDefault="00B96164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B96164" w:rsidRDefault="00B96164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B96164" w:rsidRDefault="00B96164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B96164" w:rsidRDefault="00B96164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B96164" w:rsidRDefault="00B96164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B96164" w:rsidRDefault="00B96164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B96164" w:rsidRDefault="00B96164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B96164" w:rsidRDefault="00B96164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C1083C" w:rsidRDefault="00C1083C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C569BA" w:rsidRDefault="00C569BA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</w:p>
    <w:p w:rsidR="00887E77" w:rsidRPr="00C1083C" w:rsidRDefault="00887E77" w:rsidP="00AF1C0D">
      <w:pPr>
        <w:tabs>
          <w:tab w:val="left" w:pos="5840"/>
        </w:tabs>
        <w:spacing w:after="0" w:line="360" w:lineRule="auto"/>
        <w:rPr>
          <w:rFonts w:cs="Times New Roman"/>
          <w:b/>
          <w:sz w:val="28"/>
          <w:szCs w:val="28"/>
          <w:lang w:val="ru-RU"/>
        </w:rPr>
      </w:pPr>
      <w:r w:rsidRPr="00C1083C">
        <w:rPr>
          <w:rFonts w:cs="Times New Roman"/>
          <w:b/>
          <w:sz w:val="28"/>
          <w:szCs w:val="28"/>
          <w:lang w:val="ru-RU"/>
        </w:rPr>
        <w:lastRenderedPageBreak/>
        <w:t>Методические рекомендации по работе с дневником</w:t>
      </w:r>
    </w:p>
    <w:p w:rsidR="00887E77" w:rsidRPr="00C1083C" w:rsidRDefault="00887E77" w:rsidP="00AF1C0D">
      <w:pPr>
        <w:tabs>
          <w:tab w:val="left" w:pos="5840"/>
        </w:tabs>
        <w:spacing w:after="0" w:line="360" w:lineRule="auto"/>
        <w:rPr>
          <w:rFonts w:cs="Times New Roman"/>
          <w:sz w:val="28"/>
          <w:szCs w:val="28"/>
          <w:lang w:val="ru-RU"/>
        </w:rPr>
      </w:pPr>
      <w:r w:rsidRPr="00C1083C">
        <w:rPr>
          <w:rFonts w:cs="Times New Roman"/>
          <w:sz w:val="28"/>
          <w:szCs w:val="28"/>
          <w:lang w:val="ru-RU"/>
        </w:rPr>
        <w:t>1. Работу с дневником следует вести регулярно – только в этом случае у ребенка появится потребность наблюдать, интерес к исследовательской деятельности, в результате чего ребенок приобретает грамотную систему экологических представлений.</w:t>
      </w:r>
    </w:p>
    <w:p w:rsidR="00887E77" w:rsidRPr="00C1083C" w:rsidRDefault="00887E77" w:rsidP="00AF1C0D">
      <w:pPr>
        <w:tabs>
          <w:tab w:val="left" w:pos="5840"/>
        </w:tabs>
        <w:spacing w:after="0" w:line="360" w:lineRule="auto"/>
        <w:ind w:right="284"/>
        <w:rPr>
          <w:rFonts w:cs="Times New Roman"/>
          <w:sz w:val="28"/>
          <w:szCs w:val="28"/>
          <w:lang w:val="ru-RU"/>
        </w:rPr>
      </w:pPr>
      <w:r w:rsidRPr="00C1083C">
        <w:rPr>
          <w:rFonts w:cs="Times New Roman"/>
          <w:sz w:val="28"/>
          <w:szCs w:val="28"/>
          <w:lang w:val="ru-RU"/>
        </w:rPr>
        <w:t>2. Заполнять дневник лучше не сразу, а постепенно, по нескольку раз обращаясь к каждой странице.</w:t>
      </w:r>
    </w:p>
    <w:p w:rsidR="00887E77" w:rsidRPr="00C1083C" w:rsidRDefault="00887E77" w:rsidP="00AF1C0D">
      <w:pPr>
        <w:tabs>
          <w:tab w:val="left" w:pos="5840"/>
        </w:tabs>
        <w:spacing w:after="0" w:line="360" w:lineRule="auto"/>
        <w:rPr>
          <w:rFonts w:cs="Times New Roman"/>
          <w:sz w:val="28"/>
          <w:szCs w:val="28"/>
          <w:lang w:val="ru-RU"/>
        </w:rPr>
      </w:pPr>
      <w:r w:rsidRPr="00C1083C">
        <w:rPr>
          <w:rFonts w:cs="Times New Roman"/>
          <w:sz w:val="28"/>
          <w:szCs w:val="28"/>
          <w:lang w:val="ru-RU"/>
        </w:rPr>
        <w:t>3. Раскрашивать изображение растений и рисовать условные обозначения следует карандашами, так как они позволяют при необходимости исправить ошибки.</w:t>
      </w:r>
    </w:p>
    <w:p w:rsidR="00887E77" w:rsidRPr="00C1083C" w:rsidRDefault="00887E77" w:rsidP="00AF1C0D">
      <w:pPr>
        <w:tabs>
          <w:tab w:val="left" w:pos="5840"/>
        </w:tabs>
        <w:spacing w:after="0" w:line="360" w:lineRule="auto"/>
        <w:ind w:right="284"/>
        <w:rPr>
          <w:rFonts w:cs="Times New Roman"/>
          <w:sz w:val="28"/>
          <w:szCs w:val="28"/>
          <w:lang w:val="ru-RU"/>
        </w:rPr>
      </w:pPr>
      <w:r w:rsidRPr="00C1083C">
        <w:rPr>
          <w:rFonts w:cs="Times New Roman"/>
          <w:sz w:val="28"/>
          <w:szCs w:val="28"/>
          <w:lang w:val="ru-RU"/>
        </w:rPr>
        <w:t>4. Длительность раскрашивания не должна превышать 7 – 9 минут, при увеличении продолжительности занятий они должны прерываться физкультминутками, чтобы рука ребенка могла отдохнуть.</w:t>
      </w:r>
    </w:p>
    <w:p w:rsidR="00887E77" w:rsidRPr="00C1083C" w:rsidRDefault="00887E77" w:rsidP="00AF1C0D">
      <w:pPr>
        <w:tabs>
          <w:tab w:val="left" w:pos="5840"/>
        </w:tabs>
        <w:spacing w:after="0" w:line="360" w:lineRule="auto"/>
        <w:ind w:right="284"/>
        <w:rPr>
          <w:rFonts w:cs="Times New Roman"/>
          <w:sz w:val="28"/>
          <w:szCs w:val="28"/>
          <w:lang w:val="ru-RU"/>
        </w:rPr>
      </w:pPr>
      <w:r w:rsidRPr="00C1083C">
        <w:rPr>
          <w:rFonts w:cs="Times New Roman"/>
          <w:sz w:val="28"/>
          <w:szCs w:val="28"/>
          <w:lang w:val="ru-RU"/>
        </w:rPr>
        <w:t>5. Не оставляйте без внимания ошибки и неточности при выполнении работ. Вовремя поправляйте ребенка и добивайтесь от него правильных ответов. Если вы проявите терпение, будете внимательны, то сумеете добиться хороших результатов в развитии ребенка.</w:t>
      </w:r>
    </w:p>
    <w:p w:rsidR="00887E77" w:rsidRPr="00C1083C" w:rsidRDefault="00887E77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887E77" w:rsidRPr="00C1083C" w:rsidRDefault="00887E77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887E77" w:rsidRPr="00C1083C" w:rsidRDefault="00887E77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887E77" w:rsidRPr="00C1083C" w:rsidRDefault="00887E77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887E77" w:rsidRPr="00C1083C" w:rsidRDefault="00887E77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887E77" w:rsidRPr="00C1083C" w:rsidRDefault="00887E77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887E77" w:rsidRPr="00C1083C" w:rsidRDefault="00887E77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887E77" w:rsidRPr="00C1083C" w:rsidRDefault="00887E77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EF336A" w:rsidRDefault="00EF336A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EF336A" w:rsidRPr="00C1083C" w:rsidRDefault="00EF336A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AA2872" w:rsidRPr="00C1083C" w:rsidRDefault="00AA2872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887E77" w:rsidRPr="00C1083C" w:rsidRDefault="00887E77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 xml:space="preserve">                  Список литературы</w:t>
      </w:r>
    </w:p>
    <w:p w:rsidR="00887E77" w:rsidRPr="00C1083C" w:rsidRDefault="00887E77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Литература: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1. Воронкевич О.А. «Добро пожаловать в экологию!». Санкт- Петербург, «Детство-Пресс» 2006г.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2. Кравченко И.В. «Прогулки в детском саду». «Т.Ц. Сфера», 2009г.</w:t>
      </w:r>
    </w:p>
    <w:p w:rsidR="0063651B" w:rsidRPr="00C1083C" w:rsidRDefault="0063651B" w:rsidP="00AF1C0D">
      <w:pPr>
        <w:shd w:val="clear" w:color="auto" w:fill="FFFFFF"/>
        <w:spacing w:after="215" w:line="240" w:lineRule="auto"/>
        <w:rPr>
          <w:rFonts w:eastAsia="Times New Roman" w:cs="Times New Roman"/>
          <w:color w:val="333333"/>
          <w:sz w:val="28"/>
          <w:szCs w:val="28"/>
          <w:lang w:val="ru-RU" w:eastAsia="ru-RU" w:bidi="ar-SA"/>
        </w:rPr>
      </w:pPr>
      <w:r w:rsidRPr="00C1083C">
        <w:rPr>
          <w:rFonts w:eastAsia="Times New Roman" w:cs="Times New Roman"/>
          <w:color w:val="333333"/>
          <w:sz w:val="28"/>
          <w:szCs w:val="28"/>
          <w:lang w:val="ru-RU" w:eastAsia="ru-RU" w:bidi="ar-SA"/>
        </w:rPr>
        <w:t>3. Вакуленко Ю.А. «Воспитание любви к природе у дошкольников». Волгоград.Издательство «Учитель», 2008г.</w:t>
      </w:r>
    </w:p>
    <w:p w:rsidR="00533E4F" w:rsidRPr="00C1083C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533E4F" w:rsidRPr="00C1083C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533E4F" w:rsidRPr="00C1083C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533E4F" w:rsidRPr="00C1083C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533E4F" w:rsidRPr="00C1083C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533E4F" w:rsidRPr="00C1083C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rFonts w:asciiTheme="minorHAnsi" w:hAnsiTheme="minorHAnsi"/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p w:rsidR="00533E4F" w:rsidRPr="00AA598B" w:rsidRDefault="00533E4F" w:rsidP="00AF1C0D">
      <w:pPr>
        <w:pStyle w:val="af5"/>
        <w:shd w:val="clear" w:color="auto" w:fill="FFFFFF"/>
        <w:spacing w:before="0" w:beforeAutospacing="0" w:after="215" w:afterAutospacing="0"/>
        <w:rPr>
          <w:color w:val="333333"/>
          <w:sz w:val="28"/>
          <w:szCs w:val="28"/>
        </w:rPr>
      </w:pPr>
    </w:p>
    <w:sectPr w:rsidR="00533E4F" w:rsidRPr="00AA598B" w:rsidSect="00636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1C6" w:rsidRDefault="00C621C6" w:rsidP="000F28CD">
      <w:pPr>
        <w:spacing w:after="0" w:line="240" w:lineRule="auto"/>
      </w:pPr>
      <w:r>
        <w:separator/>
      </w:r>
    </w:p>
  </w:endnote>
  <w:endnote w:type="continuationSeparator" w:id="0">
    <w:p w:rsidR="00C621C6" w:rsidRDefault="00C621C6" w:rsidP="000F2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1C6" w:rsidRDefault="00C621C6" w:rsidP="000F28CD">
      <w:pPr>
        <w:spacing w:after="0" w:line="240" w:lineRule="auto"/>
      </w:pPr>
      <w:r>
        <w:separator/>
      </w:r>
    </w:p>
  </w:footnote>
  <w:footnote w:type="continuationSeparator" w:id="0">
    <w:p w:rsidR="00C621C6" w:rsidRDefault="00C621C6" w:rsidP="000F2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24D85"/>
    <w:multiLevelType w:val="multilevel"/>
    <w:tmpl w:val="73004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F3311"/>
    <w:multiLevelType w:val="multilevel"/>
    <w:tmpl w:val="C182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BD1E1C"/>
    <w:multiLevelType w:val="multilevel"/>
    <w:tmpl w:val="9BF2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B94E1A"/>
    <w:multiLevelType w:val="multilevel"/>
    <w:tmpl w:val="236EB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F529E8"/>
    <w:multiLevelType w:val="multilevel"/>
    <w:tmpl w:val="A580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2D2337"/>
    <w:multiLevelType w:val="multilevel"/>
    <w:tmpl w:val="445A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F42523"/>
    <w:multiLevelType w:val="multilevel"/>
    <w:tmpl w:val="B4D6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7101BA"/>
    <w:multiLevelType w:val="multilevel"/>
    <w:tmpl w:val="CF80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2349F5"/>
    <w:multiLevelType w:val="multilevel"/>
    <w:tmpl w:val="E63E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4A5C6F"/>
    <w:multiLevelType w:val="multilevel"/>
    <w:tmpl w:val="9882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3A54FB"/>
    <w:multiLevelType w:val="multilevel"/>
    <w:tmpl w:val="D2CC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3B2965"/>
    <w:multiLevelType w:val="multilevel"/>
    <w:tmpl w:val="6CAC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B628FD"/>
    <w:multiLevelType w:val="multilevel"/>
    <w:tmpl w:val="467E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8E3AEA"/>
    <w:multiLevelType w:val="multilevel"/>
    <w:tmpl w:val="D9C4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C57FDA"/>
    <w:multiLevelType w:val="multilevel"/>
    <w:tmpl w:val="5588A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D2746E"/>
    <w:multiLevelType w:val="multilevel"/>
    <w:tmpl w:val="C77C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C6593B"/>
    <w:multiLevelType w:val="multilevel"/>
    <w:tmpl w:val="E20EC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297A3B"/>
    <w:multiLevelType w:val="multilevel"/>
    <w:tmpl w:val="F51E1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FE50FF"/>
    <w:multiLevelType w:val="multilevel"/>
    <w:tmpl w:val="12F6D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7933FF"/>
    <w:multiLevelType w:val="multilevel"/>
    <w:tmpl w:val="DBC834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5"/>
  </w:num>
  <w:num w:numId="3">
    <w:abstractNumId w:val="1"/>
  </w:num>
  <w:num w:numId="4">
    <w:abstractNumId w:val="3"/>
  </w:num>
  <w:num w:numId="5">
    <w:abstractNumId w:val="19"/>
  </w:num>
  <w:num w:numId="6">
    <w:abstractNumId w:val="16"/>
  </w:num>
  <w:num w:numId="7">
    <w:abstractNumId w:val="2"/>
  </w:num>
  <w:num w:numId="8">
    <w:abstractNumId w:val="10"/>
  </w:num>
  <w:num w:numId="9">
    <w:abstractNumId w:val="14"/>
  </w:num>
  <w:num w:numId="10">
    <w:abstractNumId w:val="6"/>
  </w:num>
  <w:num w:numId="11">
    <w:abstractNumId w:val="0"/>
  </w:num>
  <w:num w:numId="12">
    <w:abstractNumId w:val="7"/>
  </w:num>
  <w:num w:numId="13">
    <w:abstractNumId w:val="8"/>
  </w:num>
  <w:num w:numId="14">
    <w:abstractNumId w:val="11"/>
  </w:num>
  <w:num w:numId="15">
    <w:abstractNumId w:val="12"/>
  </w:num>
  <w:num w:numId="16">
    <w:abstractNumId w:val="13"/>
  </w:num>
  <w:num w:numId="17">
    <w:abstractNumId w:val="4"/>
  </w:num>
  <w:num w:numId="18">
    <w:abstractNumId w:val="5"/>
  </w:num>
  <w:num w:numId="19">
    <w:abstractNumId w:val="9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11C"/>
    <w:rsid w:val="00010086"/>
    <w:rsid w:val="000F28CD"/>
    <w:rsid w:val="00115E34"/>
    <w:rsid w:val="00125F54"/>
    <w:rsid w:val="0016673C"/>
    <w:rsid w:val="0018180E"/>
    <w:rsid w:val="00196491"/>
    <w:rsid w:val="001E07A8"/>
    <w:rsid w:val="00246E19"/>
    <w:rsid w:val="00280863"/>
    <w:rsid w:val="00290AFE"/>
    <w:rsid w:val="0031568F"/>
    <w:rsid w:val="00372FFC"/>
    <w:rsid w:val="003A59E6"/>
    <w:rsid w:val="003C2E29"/>
    <w:rsid w:val="003D3623"/>
    <w:rsid w:val="00407311"/>
    <w:rsid w:val="00533E4F"/>
    <w:rsid w:val="005556BA"/>
    <w:rsid w:val="0056510E"/>
    <w:rsid w:val="00565481"/>
    <w:rsid w:val="005D11D0"/>
    <w:rsid w:val="0063651B"/>
    <w:rsid w:val="00667445"/>
    <w:rsid w:val="00815B98"/>
    <w:rsid w:val="00820548"/>
    <w:rsid w:val="00887E77"/>
    <w:rsid w:val="008D58DC"/>
    <w:rsid w:val="00962A33"/>
    <w:rsid w:val="00A005C2"/>
    <w:rsid w:val="00A5129F"/>
    <w:rsid w:val="00A6676C"/>
    <w:rsid w:val="00AA2872"/>
    <w:rsid w:val="00AA598B"/>
    <w:rsid w:val="00AB1616"/>
    <w:rsid w:val="00AC26B0"/>
    <w:rsid w:val="00AF1C0D"/>
    <w:rsid w:val="00B25EC1"/>
    <w:rsid w:val="00B54FAA"/>
    <w:rsid w:val="00B96164"/>
    <w:rsid w:val="00BB6D26"/>
    <w:rsid w:val="00C1083C"/>
    <w:rsid w:val="00C243C6"/>
    <w:rsid w:val="00C569BA"/>
    <w:rsid w:val="00C621C6"/>
    <w:rsid w:val="00C752F0"/>
    <w:rsid w:val="00E35AA8"/>
    <w:rsid w:val="00E647CA"/>
    <w:rsid w:val="00E7111C"/>
    <w:rsid w:val="00EF336A"/>
    <w:rsid w:val="00F0706B"/>
    <w:rsid w:val="00F1740C"/>
    <w:rsid w:val="00F47517"/>
    <w:rsid w:val="00FD7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D26"/>
  </w:style>
  <w:style w:type="paragraph" w:styleId="1">
    <w:name w:val="heading 1"/>
    <w:basedOn w:val="a"/>
    <w:next w:val="a"/>
    <w:link w:val="10"/>
    <w:uiPriority w:val="9"/>
    <w:qFormat/>
    <w:rsid w:val="00BB6D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D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D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D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6D2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6D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6D2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6D2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6D2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D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B6D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6D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B6D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B6D2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B6D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6D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B6D2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B6D2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B6D2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B6D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B6D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B6D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B6D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B6D26"/>
    <w:rPr>
      <w:b/>
      <w:bCs/>
    </w:rPr>
  </w:style>
  <w:style w:type="character" w:styleId="a9">
    <w:name w:val="Emphasis"/>
    <w:basedOn w:val="a0"/>
    <w:uiPriority w:val="20"/>
    <w:qFormat/>
    <w:rsid w:val="00BB6D26"/>
    <w:rPr>
      <w:i/>
      <w:iCs/>
    </w:rPr>
  </w:style>
  <w:style w:type="paragraph" w:styleId="aa">
    <w:name w:val="No Spacing"/>
    <w:uiPriority w:val="1"/>
    <w:qFormat/>
    <w:rsid w:val="00BB6D2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B6D2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6D2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B6D2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B6D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B6D2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B6D2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B6D2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B6D2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B6D2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B6D2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B6D26"/>
    <w:pPr>
      <w:outlineLvl w:val="9"/>
    </w:pPr>
  </w:style>
  <w:style w:type="table" w:styleId="af4">
    <w:name w:val="Table Grid"/>
    <w:basedOn w:val="a1"/>
    <w:uiPriority w:val="59"/>
    <w:rsid w:val="00E71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unhideWhenUsed/>
    <w:rsid w:val="000F2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F28CD"/>
  </w:style>
  <w:style w:type="character" w:styleId="af6">
    <w:name w:val="Hyperlink"/>
    <w:basedOn w:val="a0"/>
    <w:uiPriority w:val="99"/>
    <w:semiHidden/>
    <w:unhideWhenUsed/>
    <w:rsid w:val="000F28CD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5D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D11D0"/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semiHidden/>
    <w:unhideWhenUsed/>
    <w:rsid w:val="00AC2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AC26B0"/>
  </w:style>
  <w:style w:type="paragraph" w:styleId="afb">
    <w:name w:val="footer"/>
    <w:basedOn w:val="a"/>
    <w:link w:val="afc"/>
    <w:uiPriority w:val="99"/>
    <w:semiHidden/>
    <w:unhideWhenUsed/>
    <w:rsid w:val="00AC2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semiHidden/>
    <w:rsid w:val="00AC26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1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D8616A-F99E-43FB-B365-630968E3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3010</Words>
  <Characters>17157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22</cp:revision>
  <cp:lastPrinted>2016-10-19T09:30:00Z</cp:lastPrinted>
  <dcterms:created xsi:type="dcterms:W3CDTF">2015-01-29T17:42:00Z</dcterms:created>
  <dcterms:modified xsi:type="dcterms:W3CDTF">2016-11-20T19:20:00Z</dcterms:modified>
</cp:coreProperties>
</file>