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Семенюк Е.А.</w:t>
      </w: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jc w:val="right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Лычковская С.М.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jc w:val="right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воспитатели подготовительной группы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jc w:val="right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ГБОУ СОШ № 962 (ДО №4)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b w:val="1"/>
          <w:bCs w:val="1"/>
          <w:i w:val="1"/>
          <w:iCs w:val="1"/>
          <w:color w:val="auto"/>
        </w:rPr>
        <w:t>Мирись и больше не дерись... А если?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right="20" w:firstLine="634"/>
        <w:spacing w:after="0" w:line="275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Отчего ссорятся дети? Вообше-то, так задумано премудрой природой - в конфликте и поиске способов выхода из него малыши постигают искусство общения со сверстниками в частности и премудрости жизни в социуме в целом. Взрослые часто стараются не допускать конфликтных ситуаций и всячески заступаются за сына или дочь, внука или внучку. В большинстве случаев это не оправдано - чем чаще родители берут на себя роль миротворца-заступника, тем более привычной для ребенка становится ситуация, когда за него все делают другие. В конечном итоге, от этого страдает самооценка и осложняется адаптация в коллективе. Хотите вырастить лидера - доверяйте ребенку и учите его не жаловаться, а самостоятельно искать компромисс в отношениях с друзьями.</w:t>
      </w: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right="120" w:firstLine="634"/>
        <w:spacing w:after="0" w:line="275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Детям, которые к возрасту 6-7 лет не научились сосуществовать с ровесниками, приходится особенно сложно - на фоне возрастного кризиса конфликты в группе становятся особенно ожесточенными и без вмешательства педагога практически не обходится.</w:t>
      </w: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jc w:val="both"/>
        <w:ind w:left="960" w:hanging="219"/>
        <w:spacing w:after="0"/>
        <w:tabs>
          <w:tab w:leader="none" w:pos="960" w:val="left"/>
        </w:tabs>
        <w:numPr>
          <w:ilvl w:val="1"/>
          <w:numId w:val="1"/>
        </w:numPr>
        <w:rPr>
          <w:rFonts w:ascii="Georgia" w:cs="Georgia" w:eastAsia="Georgia" w:hAnsi="Georgia"/>
          <w:sz w:val="24"/>
          <w:szCs w:val="24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этом году нам на практике пришлось столкнуться именно с такой ситуацией</w:t>
      </w:r>
    </w:p>
    <w:p>
      <w:pPr>
        <w:spacing w:after="0" w:line="42" w:lineRule="exact"/>
        <w:rPr>
          <w:rFonts w:ascii="Georgia" w:cs="Georgia" w:eastAsia="Georgia" w:hAnsi="Georgia"/>
          <w:sz w:val="24"/>
          <w:szCs w:val="24"/>
          <w:color w:val="auto"/>
        </w:rPr>
      </w:pPr>
    </w:p>
    <w:p>
      <w:pPr>
        <w:ind w:right="500" w:firstLine="2"/>
        <w:spacing w:after="0" w:line="276" w:lineRule="auto"/>
        <w:tabs>
          <w:tab w:leader="none" w:pos="146" w:val="left"/>
        </w:tabs>
        <w:numPr>
          <w:ilvl w:val="0"/>
          <w:numId w:val="1"/>
        </w:numPr>
        <w:rPr>
          <w:rFonts w:ascii="Georgia" w:cs="Georgia" w:eastAsia="Georgia" w:hAnsi="Georgia"/>
          <w:sz w:val="24"/>
          <w:szCs w:val="24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в группу объединились дети сложные, активные и к возрасту подготовительной группы абсолютно не обладающие навыком решения какого бы то ни было конфликта. Дети очень импульсивные - то они дружат и жить друг без друга не могут, то вдруг поссорились и общаться не хотят. Психоэмоциональный климат в группе в начале года был на нуле и ниже.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right="360" w:firstLine="634"/>
        <w:spacing w:after="0" w:line="275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Микроклимат - качественная сторона межличностных отношений и психического состояния группы людей - некая совокупность психологических условий, способствующих или препятствующих продуктивному взаимодействию сверстников или взрослых с детьми. Иными словами - напряженные отношения в группе нельзя пускать на самотек. Взрослые, по меркам детского сада, дети нуждаются в помощи. Иначе конфликтные ситуации будут нарастать, со временем появятся однозначные аутсайдеры - а значит, и явные... нет, не лидеры в хорошем смысле...а просто те, кто научился давать отпор обидчику.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Ведь, кроме прочего, социально-психологический климат — это такое психическое</w:t>
      </w:r>
    </w:p>
    <w:p>
      <w:pPr>
        <w:sectPr>
          <w:pgSz w:w="12240" w:h="15840" w:orient="portrait"/>
          <w:cols w:equalWidth="0" w:num="1">
            <w:col w:w="9700"/>
          </w:cols>
          <w:pgMar w:left="1700" w:top="1127" w:right="840" w:bottom="1162" w:gutter="0" w:footer="0" w:header="0"/>
        </w:sectPr>
      </w:pPr>
    </w:p>
    <w:bookmarkStart w:id="1" w:name="page2"/>
    <w:bookmarkEnd w:id="1"/>
    <w:p>
      <w:pPr>
        <w:ind w:right="1140"/>
        <w:spacing w:after="0" w:line="276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состояние детей определенной возрастной группы, которое обусловлено особенностями ее жизнедеятельности, некий сплав эмоций и интеллекта — отношений, настроений, чувств детей.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right="120"/>
        <w:spacing w:after="0" w:line="275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Эмоциональное благополучие - одно из главных условий полноценного развития личности ребенка. И в условиях детского сада оно во многом зависит от способности воспитателя создать в группе благоприятный микроклимат.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spacing w:after="0" w:line="275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Как же, просто наблюдая за детьми, понять, насколько комфортно они ощущают себя в группе сверстников и в присутствии воспитателей? существует несколько очевидных признаков.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both"/>
        <w:ind w:left="720" w:hanging="358"/>
        <w:spacing w:after="0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хорошее настроение детей в течение всего дня;</w:t>
      </w:r>
    </w:p>
    <w:p>
      <w:pPr>
        <w:spacing w:after="0" w:line="24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20" w:hanging="358"/>
        <w:spacing w:after="0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доброжелательность по отношению к сверстникам и взрослым;</w:t>
      </w:r>
    </w:p>
    <w:p>
      <w:pPr>
        <w:spacing w:after="0" w:line="24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20" w:hanging="358"/>
        <w:spacing w:after="0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способность детей занять себя интересным делом;</w:t>
      </w:r>
    </w:p>
    <w:p>
      <w:pPr>
        <w:spacing w:after="0" w:line="24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20" w:hanging="358"/>
        <w:spacing w:after="0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отсутствие аутсайдеров;</w:t>
      </w:r>
    </w:p>
    <w:p>
      <w:pPr>
        <w:spacing w:after="0" w:line="24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20" w:hanging="358"/>
        <w:spacing w:after="0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возможность беспрепятственно отдохнуть или уединиться;</w:t>
      </w:r>
    </w:p>
    <w:p>
      <w:pPr>
        <w:spacing w:after="0" w:line="24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20" w:hanging="358"/>
        <w:spacing w:after="0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отсутствие давления и манипулирования детьми со стороны взрослых;</w:t>
      </w:r>
    </w:p>
    <w:p>
      <w:pPr>
        <w:spacing w:after="0" w:line="26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20" w:right="60" w:hanging="358"/>
        <w:spacing w:after="0" w:line="255" w:lineRule="auto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информированность детей о том, как будет спланирован их день и что каждый из ребят намерен осуществить в этот день интересного;</w:t>
      </w:r>
    </w:p>
    <w:p>
      <w:pPr>
        <w:spacing w:after="0" w:line="245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20" w:right="1640" w:hanging="358"/>
        <w:spacing w:after="0" w:line="257" w:lineRule="auto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высокая степень эмоциональной включенности, взаимопомощи, сопереживания в ситуациях;</w:t>
      </w:r>
    </w:p>
    <w:p>
      <w:pPr>
        <w:spacing w:after="0" w:line="220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20" w:hanging="358"/>
        <w:spacing w:after="0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желание участвовать в коллективной деятельности;</w:t>
      </w:r>
    </w:p>
    <w:p>
      <w:pPr>
        <w:spacing w:after="0" w:line="238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720" w:hanging="358"/>
        <w:spacing w:after="0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удовлетворенность детей принадлежностью к группе сверстников.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right="180" w:firstLine="634"/>
        <w:spacing w:after="0" w:line="275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Таким образом, после серии консилиумов, решено было начать с усовершенствования предметно-развивающей среды. Она должна быть яркой, красочной, привлекающей внимание ребенка вызывающей у него положительные эмоции - это очевидно. Но - необходимо продумать каждую деталь в группе с целью предотвращения возможных столкновений между детьми и во избежании конфликтных ситуаций. Иными словами, пространство группы должно быть психологически комфортным для каждого ребенка.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firstLine="634"/>
        <w:spacing w:after="0" w:line="276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В группе появилась такая простая в исполнении, но очень действенная деталь - экран эмоций. Очень важно, с каким настроением ребёнок переступит порог детского сада. Хочется видеть каждого ребёнка, идущего в детский сад, счастливым и не обременённым непосильными для его возраста заботами. Но не менее важно сохранить положительный настрой в течении всего дня. На седьмом году жизни</w:t>
      </w:r>
    </w:p>
    <w:p>
      <w:pPr>
        <w:sectPr>
          <w:pgSz w:w="12240" w:h="15840" w:orient="portrait"/>
          <w:cols w:equalWidth="0" w:num="1">
            <w:col w:w="9660"/>
          </w:cols>
          <w:pgMar w:left="1700" w:top="1131" w:right="880" w:bottom="1069" w:gutter="0" w:footer="0" w:header="0"/>
        </w:sectPr>
      </w:pPr>
    </w:p>
    <w:bookmarkStart w:id="2" w:name="page3"/>
    <w:bookmarkEnd w:id="2"/>
    <w:p>
      <w:pPr>
        <w:ind w:right="100"/>
        <w:spacing w:after="0" w:line="276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детям - не абсолютному большинству, но по-крайней мере некоторым - достаточно проанализировать свое настроение, понять, как оно меняется в течении дня, поставить напротив своего имени грустный или сердитый смайлик - и происходит своеобразный выплеск отрицательных эмоций. Как говорят психологи - проговорил, а в данном случае как бы проиллюстрировал, значит пережил. Вот такой экспресс-регулятор психического напряжения детей.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firstLine="634"/>
        <w:spacing w:after="0" w:line="275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Огромная роль в развитии и воспитании ребенка принадлежит игре -важнейшему виду детской деятельности. Она является эффективным средством формирования социально – психологического климата в группе детей. Игра является не только ведущей деятельностью дошкольника, но и представляет собой отражение окружающей жизни. А также игра учит размышлять над нравственной сутью каждого поступка, развивает душу и может воспитывать хорошие манеры. Для формирования социально-психологического климата в группе хорошо использовать игры, которые учат умению общаться, устанавливать контакт, получать удовольствие от общения, воспитывать любовь и уважительные отношения к окружающим, помогают ребенку накопить социальный опыт. Но ведь игры и игрушки подчас становятся регуляторами психического напряжения. Ведь ещё в древности человек заметил, что отсутствие игрушек осложняет успешное развитие ребенка. Ребенок всегда будет играть с игрушками. Именно благодаря им малыш усваивает социальные нормы поведения, развивается как психологически успешная личность, чтобы в будущем он должен войти в общество социально адаптированным человеком. Учитывая, что игра в этом возрасте все еще является ведущей формой деятельности, а значит играя мы проводим, так или иначе, большую часть дня - появилась необходимость отфильтровать игры с явным соперничеством. Умение проигрывать - отдельная тема. В приоритете оказались ролевые игры, в которых мы учимся справедливо распределять роли и моделируем различные ситуации. Огромный пласт - игры дидактические и речевые. Образовалась прекрасная традиция: вставать в кружок перед прогулкой, хором произнести шутливый девиз группы -на тему дружбы, конечно же и проиграть в речевую игру - ласково назвать, например, друг друга по имени, или любой другой вариант игры "Назови ласково" - названия ягод, персонажей сказок... Дети включаются с удовольствием и энтузиазмом, сами предлагают темы. Да и вообще, продуманный и направленный организационный момент, не только перед прогулкой, перед занятием, да и просто как вхождение в день, может способствовать снятию напряжения, улучшению настроения, обмену положительными эмоциями.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both"/>
        <w:ind w:right="1020" w:firstLine="634"/>
        <w:spacing w:after="0" w:line="293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3"/>
          <w:szCs w:val="23"/>
          <w:color w:val="auto"/>
        </w:rPr>
        <w:t>Распространенная ситуация - конфликта избежать не удалось. Бывает? Конечно, и не редко. Первое, что вспомнилось - как мы в детстве решали эти проблемы: зацепились мизинцами, трясем друга за руку и смеемся вместе.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i w:val="1"/>
          <w:iCs w:val="1"/>
          <w:color w:val="auto"/>
        </w:rPr>
        <w:t>Мирись, мирись, мирись</w:t>
      </w:r>
    </w:p>
    <w:p>
      <w:pPr>
        <w:sectPr>
          <w:pgSz w:w="12240" w:h="15840" w:orient="portrait"/>
          <w:cols w:equalWidth="0" w:num="1">
            <w:col w:w="9680"/>
          </w:cols>
          <w:pgMar w:left="1700" w:top="1131" w:right="860" w:bottom="1137" w:gutter="0" w:footer="0" w:header="0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3"/>
          <w:szCs w:val="23"/>
          <w:i w:val="1"/>
          <w:iCs w:val="1"/>
          <w:color w:val="auto"/>
        </w:rPr>
        <w:t>И больше не дерись.</w:t>
      </w:r>
    </w:p>
    <w:p>
      <w:pPr>
        <w:sectPr>
          <w:pgSz w:w="12240" w:h="15840" w:orient="portrait"/>
          <w:cols w:equalWidth="0" w:num="1">
            <w:col w:w="2260"/>
          </w:cols>
          <w:pgMar w:left="1700" w:top="1131" w:right="8280" w:bottom="1137" w:gutter="0" w:footer="0" w:header="0"/>
          <w:type w:val="continuous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i w:val="1"/>
          <w:iCs w:val="1"/>
          <w:color w:val="auto"/>
        </w:rPr>
        <w:t>А если будешь драться,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i w:val="1"/>
          <w:iCs w:val="1"/>
          <w:color w:val="auto"/>
        </w:rPr>
        <w:t>Я буду ругаться.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i w:val="1"/>
          <w:iCs w:val="1"/>
          <w:color w:val="auto"/>
        </w:rPr>
        <w:t>Но ругаться нам нельзя,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i w:val="1"/>
          <w:iCs w:val="1"/>
          <w:color w:val="auto"/>
        </w:rPr>
        <w:t>Ведь мы с тобой друзья.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i w:val="1"/>
          <w:iCs w:val="1"/>
          <w:color w:val="auto"/>
        </w:rPr>
        <w:t>Пальчик, пальчик - выручай!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i w:val="1"/>
          <w:iCs w:val="1"/>
          <w:color w:val="auto"/>
        </w:rPr>
        <w:t>Помирить нас обещай!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i w:val="1"/>
          <w:iCs w:val="1"/>
          <w:color w:val="auto"/>
        </w:rPr>
        <w:t>Мизинчик с мизинчиком обнимитесь!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i w:val="1"/>
          <w:iCs w:val="1"/>
          <w:color w:val="auto"/>
        </w:rPr>
        <w:t>Гриша с Игорем (вставляйте имена) помиритесь!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i w:val="1"/>
          <w:iCs w:val="1"/>
          <w:color w:val="auto"/>
        </w:rPr>
        <w:t>Дай скорей мизинчик свой.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i w:val="1"/>
          <w:iCs w:val="1"/>
          <w:color w:val="auto"/>
        </w:rPr>
        <w:t>Зацепи его за мой.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i w:val="1"/>
          <w:iCs w:val="1"/>
          <w:color w:val="auto"/>
        </w:rPr>
        <w:t>Раз, два, три, четыре, пять -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i w:val="1"/>
          <w:iCs w:val="1"/>
          <w:color w:val="auto"/>
        </w:rPr>
        <w:t>Мы друзья с тобой опять!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right="460" w:firstLine="634"/>
        <w:spacing w:after="0" w:line="276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Такие стишки-мирилки, кстати сказать, нужны порой не только детям, но и взрослым. Ссоры с ребенком ведь случаются и дома. Почему не помириться подобным образом?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Здесь самое время немного сказать о наших играх-мирилках.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firstLine="739"/>
        <w:spacing w:after="0" w:line="275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Например, такая - она подойдет больше детям старшего дошкольного возраста. Можно предложить поссорившимся детям поменяться ролями, представить себя на месте друга. Здесь важно четко и доступно определить задачу - не отстаивать собственную правоту, а полностью повторить то, что делал товарищ, и попытаться объяснить такое поведение. Справедливости ради, нужно отметить, что иногда накал эмоций слишком велик и призыв обратиться к здравому смыслу не срабатывает. Ведь дети ссорятся как? Каждый раз навеки. Каждый раз кажется, что он такой плохой, что никогда больше с ним водиться не надо. Можно поискать выход в умении говорить комплименты - заодно, кстати, и с развитием речи проинтегрируем. Сажаем поссорившихся напротив, сами располагаемся рядом. Берем какую-нибудь игрушку и со словами: «Ты такой добрый», – отдайте ее</w:t>
      </w:r>
    </w:p>
    <w:p>
      <w:pPr>
        <w:sectPr>
          <w:pgSz w:w="12240" w:h="15840" w:orient="portrait"/>
          <w:cols w:equalWidth="0" w:num="1">
            <w:col w:w="9640"/>
          </w:cols>
          <w:pgMar w:left="1700" w:top="1130" w:right="900" w:bottom="1120" w:gutter="0" w:footer="0" w:header="0"/>
        </w:sectPr>
      </w:pPr>
    </w:p>
    <w:bookmarkStart w:id="4" w:name="page5"/>
    <w:bookmarkEnd w:id="4"/>
    <w:p>
      <w:pPr>
        <w:ind w:right="120"/>
        <w:spacing w:after="0" w:line="276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ребенку, который сидит рядом. Теперь его очередь сказать комплимент соседу и передать игрушку. В такой игре-мирилке дети постепенно поймут, что хороших черт у друга гораздо больше, чем плохих, и ссора забудется. В качестве превентивной меры можно поиграть в комплименты всей группой - сесть в кружок и передавать друг другу мяч, говоря любезности.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right="60" w:firstLine="634"/>
        <w:spacing w:after="0" w:line="275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Частенько помогает игра-мирилка для настоящих друзей, разновидность игры в "Фанты". Поссорившись, дети далеко не всегда находят в себе силы сказать : «Не обижайся, хочешь, я сделаю что-нибудь для тебя». И мы можем помочь им сделать это в игре. Здесь в ход идет резервный мешочек в заранее написанными на бумажках заданиями - по-возможности, смешными, шуточными. Как вариант - можно играть в "Фанты" всей группой - это весело, а кроме того такая игра учит ребят прислушиваться к друзьям. Да на самом деле, подойдет в большинстве случаев любая дидактическая игра или "ходилка" в коробочке с надписью "Игра-мирилка" - главное, чтобы дети свято уверовали, что, сыграв в нее, они восстановят хрупкий мир.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firstLine="634"/>
        <w:spacing w:after="0" w:line="275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Кроме всего прочего - ссору можно нарисовать. Это опять же из разряда "проговорил, значит пережил". Такой вариант подходит замкнутым и стеснительным деткам. Но ведь мириться все же надо - по-крайней мере, попытки надо делать. Предложим участникам конфликта - или одному из них - нарисовать то, что произошло. А потом, рассматривая вместе с детьми рисунки, инициируем диалог. Детские ссоры, какими бы глобальными они не казались участникам, быстро забываются. Иногда достаточно пары минут - и конфликт исчерпан. Важно понять, наблюдая, где тот вариант "мирилки", который окажется единственно верным в каждой конкретной ситуации.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right="20" w:firstLine="634"/>
        <w:spacing w:after="0" w:line="276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Не так просто оказалось добиться доброжелательности в отношениях. Собственно, говорить пока можно только о положительной динамике, и то не всегда. Случаются вульгаризированные обращения с использованием только фамилии, дети демонстрируют жадность, неуступчивость, подозрительность в отношении друг друга, смеются над промахами товарища. Беседы, беседы и еще раз беседы, игровые ситуации, ролевые игры - все, что стимулирует детей к анализу своего поведения. Конечно же, роль семьи в этом вопросе неоценима - модель поведения ребенок приносит из дома, и в случае, если она идет вразрез с тем, чему учат и о чем говорят в течении дня педагоги... отдачи ждать не приходится.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right="220" w:firstLine="634"/>
        <w:spacing w:after="0" w:line="289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3"/>
          <w:szCs w:val="23"/>
          <w:color w:val="auto"/>
        </w:rPr>
        <w:t>Что радует - явных и безусловных аутсайдеров среди наших детей нет. У части детей сложились микрогруппы по интересам, они способны к самостоятельной организации деятельности и длительному сосредоточению на ней. В какие-то моменты группы стихийно образуются по интересам и виду деятельности. Если и возникает эпизодически "неприкаянный" ребенок, при известных усилиях со стороны воспитателя он быстро включается в общую тему - одну из. Поскольку режим дня рационален, образуется достаточно времени для свободного общения и</w:t>
      </w:r>
    </w:p>
    <w:p>
      <w:pPr>
        <w:sectPr>
          <w:pgSz w:w="12240" w:h="15840" w:orient="portrait"/>
          <w:cols w:equalWidth="0" w:num="1">
            <w:col w:w="9680"/>
          </w:cols>
          <w:pgMar w:left="1700" w:top="1131" w:right="860" w:bottom="1077" w:gutter="0" w:footer="0" w:header="0"/>
        </w:sectPr>
      </w:pPr>
    </w:p>
    <w:bookmarkStart w:id="5" w:name="page6"/>
    <w:bookmarkEnd w:id="5"/>
    <w:p>
      <w:pPr>
        <w:ind w:right="160"/>
        <w:spacing w:after="0" w:line="276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деятельности детей. Педагогам, конечно же, именно наблюдение за свободной деятельностью дает возможность делать выводы об истинном положении дел в детском коллективе. Здесь же есть реальная возможность понять, где уже возможен партнерский стиль общения с детьми, а где по-прежнему обоснованы авторитарные методы руководства.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firstLine="634"/>
        <w:spacing w:after="0" w:line="275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Ни в коем случае нельзя забывать о том, что для того, чтобы дети чувствовали себя комфортно и в безопасности очень важен, во-первых, режим дня, четкий и раз и навсегда сложившийся, и, во-вторых, информированность детей о том, чем они будут заниматься в течение дня. Если же речь идет о гиперактивных детях - будь то особенность характера, или некий неврологический момент - это важно вдвойне. Идеально, если получается начинать день с рефлексии дня накануне, обсуждения общих планов, выслушивать пожелания, предложения.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right="20" w:firstLine="634"/>
        <w:spacing w:after="0" w:line="275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Отличная тема для укрепления партнерских отношений в группе - коллективная деятельность. Не обязательно на занятии, а в принципе - какие-то затеи, объединенные общей идеей, досуги, командные игры - проиграть командой не так обидно с одной стороны, и есть, к чему стремиться, с другой.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right="200" w:firstLine="634"/>
        <w:spacing w:after="0" w:line="275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Детский сад во все времена был особым местом в жизни большинства детей. Хочется, чтобы он ассоциировался у детей с теплым и уютным домом. И сегодня проблема психологического здоровья ребёнка, его эмоционального благополучия и умения сохранять внутреннее равновесие необычайно остра. Причина тому, очевидно, дефицит культуры общения и взаимопонимания людей, доброты и внимательности друг к другу.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right="160" w:firstLine="634"/>
        <w:spacing w:after="0" w:line="275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Любящий и понимающий взрослый, если он умеет интересно играть, может помочь ребёнку вырасти счастливым и довольным своим окружением как в семье, так и в детском саду. В период дошкольного возраста главными действующими лицами, задающими вектор общения, являются взрослые – родители, педагоги. Принципиально важно отношения с детьми строить на основе партнерства, уважения и справедливости. Воспитателям необходимо видеть индивидуальность каждого ребёнка, чувствовать и стараться объяснить его эмоциональное состояние, откликаться на переживания, вставать на позиции ребёнка и вызывать тем самым доверие к себе. Именно так формируется у детей чувство эмоционального комфорта и психологической защищённости.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right="300" w:firstLine="634"/>
        <w:spacing w:after="0" w:line="276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По наблюдениям - стоит только переступить порог группы, и можно ощутить атмосферу раскованности или закрытости, спокойной сосредоточенности или тревожного напряжения, искреннего веселья или угрюмой настороженности.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right="300" w:firstLine="634"/>
        <w:spacing w:after="0" w:line="275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Последствия психологического дискомфорта в детстве - появление фобий, страхов, тревожности, агрессивности; переход психологических переживаний в соматические расстройства - ребёнок, получивший психологическую травму, заболевает физически; проявление детских психологических травм в более зрелом</w:t>
      </w:r>
    </w:p>
    <w:p>
      <w:pPr>
        <w:sectPr>
          <w:pgSz w:w="12240" w:h="15840" w:orient="portrait"/>
          <w:cols w:equalWidth="0" w:num="1">
            <w:col w:w="9660"/>
          </w:cols>
          <w:pgMar w:left="1700" w:top="1131" w:right="880" w:bottom="1003" w:gutter="0" w:footer="0" w:header="0"/>
        </w:sectPr>
      </w:pPr>
    </w:p>
    <w:bookmarkStart w:id="6" w:name="page7"/>
    <w:bookmarkEnd w:id="6"/>
    <w:p>
      <w:pPr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color w:val="auto"/>
        </w:rPr>
        <w:t>возрастном периоде.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firstLine="634"/>
        <w:spacing w:after="0" w:line="289" w:lineRule="auto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3"/>
          <w:szCs w:val="23"/>
          <w:color w:val="auto"/>
        </w:rPr>
        <w:t>Таким образом, хороший климат складывается тогда, когда все присутствующие чувствуют себя свободно, остаются самими собой, но при этом уважают и право других быть самими собой. И фактически именно воспитатель (а не дети, как нам обычно кажется) создаёт определённый климат в группе. Первый шаг, который должны сделать педагоги, заинтересованные в создании благоприятной атмосферы в группе, заключается в том, чтобы создать и проанализировать групповую ситуацию. И, конечно же, привлекать родителей к воспитательному процессу и обращаться к ним с призывом объединить усилия в случае нестандартной ситуации. В затруднительных для ребёнка ситуациях ориентироваться на его возрастные и индивидуальные особенности: быть всегда вместе с ними, а не делать что-либо вместо него. Все мы помним, что ребенок развивается активнее всего в тот момент, когда достигает потолка своих возможностей.</w:t>
      </w:r>
    </w:p>
    <w:p>
      <w:pPr>
        <w:sectPr>
          <w:pgSz w:w="12240" w:h="15840" w:orient="portrait"/>
          <w:cols w:equalWidth="0" w:num="1">
            <w:col w:w="9620"/>
          </w:cols>
          <w:pgMar w:left="1700" w:top="1130" w:right="920" w:bottom="1440" w:gutter="0" w:footer="0" w:header="0"/>
        </w:sectPr>
      </w:pPr>
    </w:p>
    <w:bookmarkStart w:id="7" w:name="page8"/>
    <w:bookmarkEnd w:id="7"/>
    <w:sectPr>
      <w:pgSz w:w="12240" w:h="15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2000009F" w:csb1="00000000"/>
  </w:font>
  <w:font w:name="Symbol">
    <w:panose1 w:val="05050102010706020507"/>
    <w:charset w:val="00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2017-02-23T18:40:48Z</dcterms:created>
  <dcterms:modified xsi:type="dcterms:W3CDTF">2017-02-23T18:40:48Z</dcterms:modified>
</cp:coreProperties>
</file>