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0F" w:rsidRPr="007C080F" w:rsidRDefault="007C080F" w:rsidP="007C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80F">
        <w:rPr>
          <w:rFonts w:ascii="Times New Roman" w:hAnsi="Times New Roman" w:cs="Times New Roman"/>
          <w:b/>
          <w:sz w:val="32"/>
          <w:szCs w:val="32"/>
        </w:rPr>
        <w:t xml:space="preserve">Развивающее занятие для раннего возраста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7C080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80F">
        <w:rPr>
          <w:rFonts w:ascii="Times New Roman" w:hAnsi="Times New Roman" w:cs="Times New Roman"/>
          <w:b/>
          <w:sz w:val="32"/>
          <w:szCs w:val="32"/>
        </w:rPr>
        <w:t>- 3года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  <w:r w:rsidRPr="007C080F">
        <w:rPr>
          <w:rFonts w:ascii="Times New Roman" w:hAnsi="Times New Roman" w:cs="Times New Roman"/>
          <w:b/>
          <w:sz w:val="32"/>
          <w:szCs w:val="32"/>
        </w:rPr>
        <w:t>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80F">
        <w:rPr>
          <w:rFonts w:ascii="Times New Roman" w:hAnsi="Times New Roman" w:cs="Times New Roman"/>
          <w:i/>
          <w:sz w:val="28"/>
          <w:szCs w:val="28"/>
        </w:rPr>
        <w:t>Тема. «Домашние птицы»</w:t>
      </w:r>
    </w:p>
    <w:p w:rsid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внешним видом домашних птиц</w:t>
      </w:r>
      <w:r w:rsidRPr="007C080F">
        <w:rPr>
          <w:rFonts w:ascii="Times New Roman" w:hAnsi="Times New Roman" w:cs="Times New Roman"/>
          <w:sz w:val="28"/>
          <w:szCs w:val="28"/>
        </w:rPr>
        <w:t>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</w:t>
      </w:r>
      <w:r w:rsidRPr="007C080F">
        <w:rPr>
          <w:rFonts w:ascii="Times New Roman" w:hAnsi="Times New Roman" w:cs="Times New Roman"/>
          <w:sz w:val="28"/>
          <w:szCs w:val="28"/>
        </w:rPr>
        <w:t>накомить детей с внешним видом и некоторыми характерными повадками домашних птиц (курицы, утки, гуся, индюка). Учить отличать и правильно называть этих птиц и их детенышей. Формировать словарь по теме.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2.Развивать правильное звукопроизношение и звукоподражание.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3.Учить складывать картинку из четырех частей, развивать зрительное внимание, умение визуально контролировать и координировать свои движения.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Pr="007C080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C080F">
        <w:rPr>
          <w:rFonts w:ascii="Times New Roman" w:hAnsi="Times New Roman" w:cs="Times New Roman"/>
          <w:sz w:val="28"/>
          <w:szCs w:val="28"/>
        </w:rPr>
        <w:t>Сказка «Курочка ряба», картинки: курица, утка, гусыня, индюшка, дидактические игры «Найди маму», «Накормим птиц», разрезные картинки.</w:t>
      </w:r>
      <w:proofErr w:type="gramEnd"/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1.Показ сказки «Курочка ряба»</w:t>
      </w:r>
      <w:r>
        <w:rPr>
          <w:rFonts w:ascii="Times New Roman" w:hAnsi="Times New Roman" w:cs="Times New Roman"/>
          <w:sz w:val="28"/>
          <w:szCs w:val="28"/>
        </w:rPr>
        <w:t xml:space="preserve"> (кукольный театр)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2.Рассматривание картинок.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Воспитатель. Какие птицы жили у бабушки и дедушки? Кто еще жил? У бабушки и дедушки во дворе жили утка, гусыня, индюшка, а в доме жила курица (показывает картинки). Вот сколько домашних птиц было у бабушки и дедушки.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3.Упражнение в звукоподражании.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Воспитатель. Покажите, где курица. Как говорит курица? Затем воспитатель предлагает имитировать голоса других домашних птиц.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4.Динамическая пауза. «Разминка» Е. Железнова.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7C080F">
        <w:rPr>
          <w:rFonts w:ascii="Times New Roman" w:hAnsi="Times New Roman" w:cs="Times New Roman"/>
          <w:sz w:val="28"/>
          <w:szCs w:val="28"/>
        </w:rPr>
        <w:t>5.Дидактическая игра «Накорми птиц»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Бабушка и дедушка любили своих птиц, заботились о них, кормили их. Давайте поможем бабушке и дедушке накормить птиц. Что любят кушать птицы (зернышки, травку, хлеб).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lastRenderedPageBreak/>
        <w:t>6. Дидактическая игра «Найди маму»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 xml:space="preserve"> У курицы, утки, гусыни, индюшки есть маленькие детки. Давайте поможем мамам найти своих деток.</w:t>
      </w:r>
    </w:p>
    <w:p w:rsidR="007C080F" w:rsidRPr="007C080F" w:rsidRDefault="007C080F" w:rsidP="007C08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0F">
        <w:rPr>
          <w:rFonts w:ascii="Times New Roman" w:hAnsi="Times New Roman" w:cs="Times New Roman"/>
          <w:sz w:val="28"/>
          <w:szCs w:val="28"/>
        </w:rPr>
        <w:t>7.Игра «Разрезные картинки»</w:t>
      </w:r>
    </w:p>
    <w:p w:rsidR="002F73E5" w:rsidRDefault="00920C83"/>
    <w:sectPr w:rsidR="002F73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83" w:rsidRDefault="00920C83" w:rsidP="007C080F">
      <w:pPr>
        <w:spacing w:after="0" w:line="240" w:lineRule="auto"/>
      </w:pPr>
      <w:r>
        <w:separator/>
      </w:r>
    </w:p>
  </w:endnote>
  <w:endnote w:type="continuationSeparator" w:id="0">
    <w:p w:rsidR="00920C83" w:rsidRDefault="00920C83" w:rsidP="007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83" w:rsidRDefault="00920C83" w:rsidP="007C080F">
      <w:pPr>
        <w:spacing w:after="0" w:line="240" w:lineRule="auto"/>
      </w:pPr>
      <w:r>
        <w:separator/>
      </w:r>
    </w:p>
  </w:footnote>
  <w:footnote w:type="continuationSeparator" w:id="0">
    <w:p w:rsidR="00920C83" w:rsidRDefault="00920C83" w:rsidP="007C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79484"/>
      <w:docPartObj>
        <w:docPartGallery w:val="Page Numbers (Top of Page)"/>
        <w:docPartUnique/>
      </w:docPartObj>
    </w:sdtPr>
    <w:sdtContent>
      <w:p w:rsidR="007C080F" w:rsidRDefault="007C0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080F" w:rsidRDefault="007C0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3"/>
    <w:rsid w:val="007C080F"/>
    <w:rsid w:val="00805F20"/>
    <w:rsid w:val="00920C83"/>
    <w:rsid w:val="00946FD4"/>
    <w:rsid w:val="0097106D"/>
    <w:rsid w:val="00BA2023"/>
    <w:rsid w:val="00E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80F"/>
  </w:style>
  <w:style w:type="paragraph" w:styleId="a5">
    <w:name w:val="footer"/>
    <w:basedOn w:val="a"/>
    <w:link w:val="a6"/>
    <w:uiPriority w:val="99"/>
    <w:unhideWhenUsed/>
    <w:rsid w:val="007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80F"/>
  </w:style>
  <w:style w:type="paragraph" w:styleId="a5">
    <w:name w:val="footer"/>
    <w:basedOn w:val="a"/>
    <w:link w:val="a6"/>
    <w:uiPriority w:val="99"/>
    <w:unhideWhenUsed/>
    <w:rsid w:val="007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92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90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1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11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14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1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42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69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786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27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2016-12-27T09:57:00Z</dcterms:created>
  <dcterms:modified xsi:type="dcterms:W3CDTF">2016-12-27T10:02:00Z</dcterms:modified>
</cp:coreProperties>
</file>